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A5D6" w14:textId="77777777" w:rsidR="00661F94" w:rsidRPr="00C332A1" w:rsidRDefault="00661F94" w:rsidP="000B7B9A">
      <w:pPr>
        <w:rPr>
          <w:b/>
          <w:sz w:val="24"/>
          <w:szCs w:val="24"/>
        </w:rPr>
      </w:pPr>
    </w:p>
    <w:p w14:paraId="155DB014" w14:textId="39908FDE" w:rsidR="00C7003C" w:rsidRDefault="00C7003C" w:rsidP="000B7B9A">
      <w:pPr>
        <w:jc w:val="both"/>
        <w:rPr>
          <w:rFonts w:eastAsia="Calibri"/>
          <w:b/>
          <w:sz w:val="24"/>
          <w:szCs w:val="24"/>
          <w:lang w:val="et-EE"/>
        </w:rPr>
      </w:pPr>
      <w:r w:rsidRPr="00C7003C">
        <w:rPr>
          <w:rFonts w:eastAsia="Calibri"/>
          <w:b/>
          <w:sz w:val="24"/>
          <w:szCs w:val="24"/>
          <w:lang w:val="et-EE"/>
        </w:rPr>
        <w:t xml:space="preserve">Töövõtuleping nr </w:t>
      </w:r>
    </w:p>
    <w:p w14:paraId="46389E9F" w14:textId="77777777" w:rsidR="00C7003C" w:rsidRPr="00C7003C" w:rsidRDefault="00C7003C" w:rsidP="000B7B9A">
      <w:pPr>
        <w:jc w:val="both"/>
        <w:rPr>
          <w:rFonts w:eastAsia="Calibri"/>
          <w:b/>
          <w:sz w:val="24"/>
          <w:szCs w:val="24"/>
          <w:lang w:val="et-EE"/>
        </w:rPr>
      </w:pPr>
    </w:p>
    <w:p w14:paraId="052A22D1" w14:textId="77777777" w:rsidR="00C7003C" w:rsidRPr="00C7003C" w:rsidRDefault="00C7003C" w:rsidP="000B7B9A">
      <w:pPr>
        <w:tabs>
          <w:tab w:val="left" w:pos="5670"/>
        </w:tabs>
        <w:jc w:val="both"/>
        <w:rPr>
          <w:rFonts w:eastAsia="Calibri"/>
          <w:sz w:val="24"/>
          <w:szCs w:val="24"/>
          <w:lang w:val="et-EE"/>
        </w:rPr>
      </w:pPr>
      <w:r w:rsidRPr="00C7003C">
        <w:rPr>
          <w:rFonts w:eastAsia="Calibri"/>
          <w:sz w:val="24"/>
          <w:szCs w:val="24"/>
          <w:lang w:val="et-EE"/>
        </w:rPr>
        <w:t xml:space="preserve">Jõgeval, </w:t>
      </w:r>
      <w:r w:rsidR="000B7B9A">
        <w:rPr>
          <w:rFonts w:eastAsia="Calibri"/>
          <w:sz w:val="24"/>
          <w:szCs w:val="24"/>
          <w:lang w:val="et-EE"/>
        </w:rPr>
        <w:tab/>
        <w:t xml:space="preserve">(hilisema </w:t>
      </w:r>
      <w:r w:rsidRPr="00C7003C">
        <w:rPr>
          <w:rFonts w:eastAsia="Calibri"/>
          <w:sz w:val="24"/>
          <w:szCs w:val="24"/>
          <w:lang w:val="et-EE"/>
        </w:rPr>
        <w:t>digitaalallkirja kuupäev</w:t>
      </w:r>
      <w:r w:rsidR="000B7B9A">
        <w:rPr>
          <w:rFonts w:eastAsia="Calibri"/>
          <w:sz w:val="24"/>
          <w:szCs w:val="24"/>
          <w:lang w:val="et-EE"/>
        </w:rPr>
        <w:t>)</w:t>
      </w:r>
    </w:p>
    <w:p w14:paraId="3C86525D" w14:textId="77777777" w:rsidR="00626346" w:rsidRPr="00C332A1" w:rsidRDefault="00626346" w:rsidP="000B7B9A">
      <w:pPr>
        <w:rPr>
          <w:sz w:val="24"/>
          <w:szCs w:val="24"/>
        </w:rPr>
      </w:pPr>
    </w:p>
    <w:p w14:paraId="08129A99" w14:textId="77777777" w:rsidR="000B7B9A" w:rsidRDefault="000B7B9A" w:rsidP="000B7B9A">
      <w:pPr>
        <w:pStyle w:val="Default"/>
        <w:jc w:val="both"/>
        <w:rPr>
          <w:b/>
        </w:rPr>
      </w:pPr>
    </w:p>
    <w:p w14:paraId="4CC186C5" w14:textId="24D1CCAE" w:rsidR="00280931" w:rsidRDefault="00617578" w:rsidP="000B7B9A">
      <w:pPr>
        <w:pStyle w:val="Default"/>
        <w:jc w:val="both"/>
      </w:pPr>
      <w:r w:rsidRPr="00280931">
        <w:rPr>
          <w:b/>
        </w:rPr>
        <w:t>Enveko</w:t>
      </w:r>
      <w:r w:rsidR="003F6819">
        <w:rPr>
          <w:b/>
        </w:rPr>
        <w:t xml:space="preserve"> OÜ</w:t>
      </w:r>
      <w:r w:rsidRPr="00280931">
        <w:t xml:space="preserve">, registrikood 10320390 (edaspidi tellija), keda esindab juhatuse liige </w:t>
      </w:r>
      <w:r w:rsidR="00D655E0">
        <w:t>Argo Annuk</w:t>
      </w:r>
      <w:r w:rsidRPr="00280931">
        <w:t xml:space="preserve"> ja </w:t>
      </w:r>
    </w:p>
    <w:p w14:paraId="375C0D55" w14:textId="77777777" w:rsidR="00280931" w:rsidRDefault="00280931" w:rsidP="000B7B9A">
      <w:pPr>
        <w:pStyle w:val="Default"/>
        <w:jc w:val="both"/>
      </w:pPr>
    </w:p>
    <w:p w14:paraId="61784095" w14:textId="77777777" w:rsidR="00280931" w:rsidRPr="00280931" w:rsidRDefault="00617578" w:rsidP="000B7B9A">
      <w:pPr>
        <w:pStyle w:val="Default"/>
        <w:jc w:val="both"/>
      </w:pPr>
      <w:r w:rsidRPr="00280931">
        <w:rPr>
          <w:b/>
          <w:color w:val="252525"/>
        </w:rPr>
        <w:t>………………………</w:t>
      </w:r>
      <w:r w:rsidRPr="00280931">
        <w:t xml:space="preserve">, registrikood …………………(edaspidi töövõtja), keda esindab juhatuse liige ………………, </w:t>
      </w:r>
    </w:p>
    <w:p w14:paraId="5D5271A3" w14:textId="77777777" w:rsidR="00280931" w:rsidRDefault="00280931" w:rsidP="000B7B9A">
      <w:pPr>
        <w:pStyle w:val="Default"/>
        <w:jc w:val="both"/>
      </w:pPr>
    </w:p>
    <w:p w14:paraId="3EDE6E6E" w14:textId="77777777" w:rsidR="00617578" w:rsidRPr="00280931" w:rsidRDefault="00617578" w:rsidP="000B7B9A">
      <w:pPr>
        <w:pStyle w:val="Default"/>
        <w:jc w:val="both"/>
      </w:pPr>
      <w:r w:rsidRPr="00280931">
        <w:t xml:space="preserve">edaspidi koos </w:t>
      </w:r>
      <w:r w:rsidR="00280931">
        <w:t xml:space="preserve">nimetatud </w:t>
      </w:r>
      <w:r w:rsidRPr="00280931">
        <w:rPr>
          <w:iCs/>
        </w:rPr>
        <w:t xml:space="preserve">pooled </w:t>
      </w:r>
      <w:r w:rsidRPr="00280931">
        <w:t xml:space="preserve">ja eraldi </w:t>
      </w:r>
      <w:r w:rsidRPr="00280931">
        <w:rPr>
          <w:iCs/>
        </w:rPr>
        <w:t>pool</w:t>
      </w:r>
      <w:r w:rsidRPr="00280931">
        <w:t>, sõlmisid käesoleva töövõtulepingu (edaspidi leping) alljärgnevatel tingimustel:</w:t>
      </w:r>
    </w:p>
    <w:p w14:paraId="763F413B" w14:textId="77777777" w:rsidR="00626346" w:rsidRPr="00280931" w:rsidRDefault="00626346" w:rsidP="000B7B9A">
      <w:pPr>
        <w:jc w:val="both"/>
        <w:rPr>
          <w:sz w:val="24"/>
          <w:szCs w:val="24"/>
          <w:lang w:val="et-EE"/>
        </w:rPr>
      </w:pPr>
    </w:p>
    <w:p w14:paraId="73B67B60" w14:textId="77777777" w:rsidR="00626346" w:rsidRPr="00280931" w:rsidRDefault="00EB0211" w:rsidP="000B7B9A">
      <w:pPr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 xml:space="preserve">1. </w:t>
      </w:r>
      <w:r w:rsidR="00626346" w:rsidRPr="00280931">
        <w:rPr>
          <w:b/>
          <w:sz w:val="24"/>
          <w:szCs w:val="24"/>
          <w:lang w:val="et-EE"/>
        </w:rPr>
        <w:t>Lepingu dokumendid</w:t>
      </w:r>
    </w:p>
    <w:p w14:paraId="3AA81753" w14:textId="77777777" w:rsidR="00626346" w:rsidRPr="00280931" w:rsidRDefault="00626346" w:rsidP="000B7B9A">
      <w:pPr>
        <w:jc w:val="both"/>
        <w:rPr>
          <w:b/>
          <w:sz w:val="24"/>
          <w:szCs w:val="24"/>
          <w:lang w:val="et-EE"/>
        </w:rPr>
      </w:pPr>
    </w:p>
    <w:p w14:paraId="5D9391F5" w14:textId="77777777" w:rsidR="00EB0211" w:rsidRPr="00280931" w:rsidRDefault="00EB0211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1.1.</w:t>
      </w:r>
      <w:r w:rsidR="00144667" w:rsidRPr="00280931">
        <w:rPr>
          <w:sz w:val="24"/>
          <w:szCs w:val="24"/>
          <w:lang w:val="et-EE"/>
        </w:rPr>
        <w:t xml:space="preserve"> </w:t>
      </w:r>
      <w:r w:rsidR="00626346" w:rsidRPr="00280931">
        <w:rPr>
          <w:sz w:val="24"/>
          <w:szCs w:val="24"/>
          <w:lang w:val="et-EE"/>
        </w:rPr>
        <w:t>Lepingu do</w:t>
      </w:r>
      <w:r w:rsidR="002865B1" w:rsidRPr="00280931">
        <w:rPr>
          <w:sz w:val="24"/>
          <w:szCs w:val="24"/>
          <w:lang w:val="et-EE"/>
        </w:rPr>
        <w:t>kumendid koosnevad käesolevast lepingust, l</w:t>
      </w:r>
      <w:r w:rsidR="00626346" w:rsidRPr="00280931">
        <w:rPr>
          <w:sz w:val="24"/>
          <w:szCs w:val="24"/>
          <w:lang w:val="et-EE"/>
        </w:rPr>
        <w:t>epingu l</w:t>
      </w:r>
      <w:r w:rsidR="002865B1" w:rsidRPr="00280931">
        <w:rPr>
          <w:sz w:val="24"/>
          <w:szCs w:val="24"/>
          <w:lang w:val="et-EE"/>
        </w:rPr>
        <w:t>isadest ning l</w:t>
      </w:r>
      <w:r w:rsidR="00626346" w:rsidRPr="00280931">
        <w:rPr>
          <w:sz w:val="24"/>
          <w:szCs w:val="24"/>
          <w:lang w:val="et-EE"/>
        </w:rPr>
        <w:t xml:space="preserve">epingu muudatustest, milles lepitakse kokku pärast käesoleva </w:t>
      </w:r>
      <w:r w:rsidR="002865B1" w:rsidRPr="00280931">
        <w:rPr>
          <w:sz w:val="24"/>
          <w:szCs w:val="24"/>
          <w:lang w:val="et-EE"/>
        </w:rPr>
        <w:t>l</w:t>
      </w:r>
      <w:r w:rsidR="00626346" w:rsidRPr="00280931">
        <w:rPr>
          <w:sz w:val="24"/>
          <w:szCs w:val="24"/>
          <w:lang w:val="et-EE"/>
        </w:rPr>
        <w:t>epingu sõlmimist.</w:t>
      </w:r>
    </w:p>
    <w:p w14:paraId="015356CC" w14:textId="14E36F2F" w:rsidR="00EB0211" w:rsidRPr="00280931" w:rsidRDefault="00EB0211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1.2. </w:t>
      </w:r>
      <w:r w:rsidR="002C20CC" w:rsidRPr="00280931">
        <w:rPr>
          <w:sz w:val="24"/>
          <w:szCs w:val="24"/>
          <w:lang w:val="et-EE"/>
        </w:rPr>
        <w:t xml:space="preserve">Lepingu lisadeks loetakse </w:t>
      </w:r>
      <w:r w:rsidR="00A92526" w:rsidRPr="00280931">
        <w:rPr>
          <w:sz w:val="24"/>
          <w:szCs w:val="24"/>
          <w:lang w:val="et-EE"/>
        </w:rPr>
        <w:t>hanke „</w:t>
      </w:r>
      <w:r w:rsidR="00A92526" w:rsidRPr="00280931">
        <w:rPr>
          <w:bCs/>
          <w:noProof/>
          <w:sz w:val="24"/>
          <w:szCs w:val="24"/>
          <w:lang w:val="et-EE"/>
        </w:rPr>
        <w:t>Jõgeva valla kruusa</w:t>
      </w:r>
      <w:r w:rsidR="00D655E0">
        <w:rPr>
          <w:bCs/>
          <w:noProof/>
          <w:sz w:val="24"/>
          <w:szCs w:val="24"/>
          <w:lang w:val="et-EE"/>
        </w:rPr>
        <w:t>teede tolmutõrje teostamine 2025</w:t>
      </w:r>
      <w:r w:rsidR="00A92526" w:rsidRPr="00280931">
        <w:rPr>
          <w:bCs/>
          <w:noProof/>
          <w:sz w:val="24"/>
          <w:szCs w:val="24"/>
          <w:lang w:val="et-EE"/>
        </w:rPr>
        <w:t>. aastal”</w:t>
      </w:r>
      <w:r w:rsidR="00A92526" w:rsidRPr="00280931">
        <w:rPr>
          <w:noProof/>
          <w:sz w:val="24"/>
          <w:szCs w:val="24"/>
          <w:lang w:val="et-EE"/>
        </w:rPr>
        <w:t xml:space="preserve"> </w:t>
      </w:r>
      <w:r w:rsidR="00542195" w:rsidRPr="00280931">
        <w:rPr>
          <w:noProof/>
          <w:sz w:val="24"/>
          <w:szCs w:val="24"/>
          <w:lang w:val="et-EE"/>
        </w:rPr>
        <w:t>h</w:t>
      </w:r>
      <w:proofErr w:type="spellStart"/>
      <w:r w:rsidR="00542195" w:rsidRPr="00280931">
        <w:rPr>
          <w:sz w:val="24"/>
          <w:szCs w:val="24"/>
          <w:lang w:val="et-EE"/>
        </w:rPr>
        <w:t>ankedokumendid</w:t>
      </w:r>
      <w:proofErr w:type="spellEnd"/>
      <w:r w:rsidR="009B2F7F" w:rsidRPr="00280931">
        <w:rPr>
          <w:sz w:val="24"/>
          <w:szCs w:val="24"/>
          <w:lang w:val="et-EE"/>
        </w:rPr>
        <w:t>.</w:t>
      </w:r>
    </w:p>
    <w:p w14:paraId="75358E12" w14:textId="77777777" w:rsidR="00EB0211" w:rsidRPr="00280931" w:rsidRDefault="00EB0211" w:rsidP="00280931">
      <w:pPr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1.3. Lepingu sõlmimisega kaotavad siduva jõu mist</w:t>
      </w:r>
      <w:r w:rsidR="002865B1" w:rsidRPr="00280931">
        <w:rPr>
          <w:sz w:val="24"/>
          <w:szCs w:val="24"/>
          <w:lang w:val="et-EE"/>
        </w:rPr>
        <w:t>ahes muud tahteavaldused, mida pooled on teinud l</w:t>
      </w:r>
      <w:r w:rsidRPr="00280931">
        <w:rPr>
          <w:sz w:val="24"/>
          <w:szCs w:val="24"/>
          <w:lang w:val="et-EE"/>
        </w:rPr>
        <w:t>epingu ettevalmistamise käigus.</w:t>
      </w:r>
    </w:p>
    <w:p w14:paraId="22985110" w14:textId="77777777" w:rsidR="00626346" w:rsidRPr="00280931" w:rsidRDefault="00626346" w:rsidP="00280931">
      <w:pPr>
        <w:jc w:val="both"/>
        <w:rPr>
          <w:sz w:val="24"/>
          <w:szCs w:val="24"/>
          <w:lang w:val="et-EE"/>
        </w:rPr>
      </w:pPr>
    </w:p>
    <w:p w14:paraId="486A8FE1" w14:textId="77777777" w:rsidR="00626346" w:rsidRPr="00280931" w:rsidRDefault="00EB0211" w:rsidP="00280931">
      <w:pPr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 xml:space="preserve">2. </w:t>
      </w:r>
      <w:r w:rsidR="00626346" w:rsidRPr="00280931">
        <w:rPr>
          <w:b/>
          <w:sz w:val="24"/>
          <w:szCs w:val="24"/>
          <w:lang w:val="et-EE"/>
        </w:rPr>
        <w:t>Lepingu objekt ja tähtaeg</w:t>
      </w:r>
    </w:p>
    <w:p w14:paraId="3B1E8600" w14:textId="77777777" w:rsidR="00626346" w:rsidRPr="00280931" w:rsidRDefault="00626346" w:rsidP="00280931">
      <w:pPr>
        <w:jc w:val="both"/>
        <w:rPr>
          <w:sz w:val="24"/>
          <w:szCs w:val="24"/>
          <w:lang w:val="et-EE"/>
        </w:rPr>
      </w:pPr>
    </w:p>
    <w:p w14:paraId="1D0790FC" w14:textId="77777777" w:rsidR="00B602FD" w:rsidRPr="00280931" w:rsidRDefault="00EB0211" w:rsidP="00280931">
      <w:pPr>
        <w:pStyle w:val="Loendilik1"/>
        <w:ind w:left="0"/>
        <w:contextualSpacing w:val="0"/>
        <w:jc w:val="both"/>
      </w:pPr>
      <w:r w:rsidRPr="00280931">
        <w:t>2.1.</w:t>
      </w:r>
      <w:r w:rsidR="00144667" w:rsidRPr="00280931">
        <w:t xml:space="preserve"> </w:t>
      </w:r>
      <w:r w:rsidR="00626346" w:rsidRPr="00280931">
        <w:t>Töövõtja kohustub te</w:t>
      </w:r>
      <w:r w:rsidR="000A1BAE" w:rsidRPr="00280931">
        <w:t xml:space="preserve">ostama </w:t>
      </w:r>
      <w:r w:rsidR="00901E06" w:rsidRPr="00280931">
        <w:rPr>
          <w:bCs/>
        </w:rPr>
        <w:t xml:space="preserve">Jõgeva valla kohalikel kruusateedel kaltsiumkloriidiga tolmutõrjet </w:t>
      </w:r>
      <w:r w:rsidR="00AA4CA1" w:rsidRPr="000B7B9A">
        <w:rPr>
          <w:bCs/>
        </w:rPr>
        <w:t>(edaspidi töö või tööd)</w:t>
      </w:r>
      <w:r w:rsidR="00AA4CA1">
        <w:rPr>
          <w:bCs/>
        </w:rPr>
        <w:t xml:space="preserve"> </w:t>
      </w:r>
      <w:r w:rsidR="006C3C5A" w:rsidRPr="00280931">
        <w:t>juhindudes</w:t>
      </w:r>
      <w:r w:rsidR="00B863E2" w:rsidRPr="00280931">
        <w:t xml:space="preserve"> </w:t>
      </w:r>
      <w:r w:rsidR="009A152C" w:rsidRPr="00280931">
        <w:t>Maanteeameti peadirektori 12.12.2007 käskkirjaga nr 255 kinnitatud dokumendist „</w:t>
      </w:r>
      <w:hyperlink r:id="rId6" w:history="1">
        <w:r w:rsidR="009A152C" w:rsidRPr="00280931">
          <w:rPr>
            <w:rStyle w:val="Hperlink"/>
          </w:rPr>
          <w:t>Kaltsiumkloriidiga tolmutõrje tegemise juhis</w:t>
        </w:r>
      </w:hyperlink>
      <w:r w:rsidR="009A152C" w:rsidRPr="00280931">
        <w:t>“.</w:t>
      </w:r>
      <w:r w:rsidR="00A168A3" w:rsidRPr="00280931">
        <w:t xml:space="preserve"> </w:t>
      </w:r>
    </w:p>
    <w:p w14:paraId="4651C500" w14:textId="77777777" w:rsidR="00A168A3" w:rsidRPr="00280931" w:rsidRDefault="00A168A3" w:rsidP="00280931">
      <w:pPr>
        <w:jc w:val="both"/>
        <w:rPr>
          <w:sz w:val="24"/>
          <w:szCs w:val="24"/>
        </w:rPr>
      </w:pPr>
      <w:proofErr w:type="spellStart"/>
      <w:r w:rsidRPr="00280931">
        <w:rPr>
          <w:sz w:val="24"/>
          <w:szCs w:val="24"/>
        </w:rPr>
        <w:t>Tolmutõrjet</w:t>
      </w:r>
      <w:proofErr w:type="spellEnd"/>
      <w:r w:rsidRPr="00280931">
        <w:rPr>
          <w:sz w:val="24"/>
          <w:szCs w:val="24"/>
        </w:rPr>
        <w:t xml:space="preserve"> </w:t>
      </w:r>
      <w:proofErr w:type="spellStart"/>
      <w:r w:rsidRPr="00280931">
        <w:rPr>
          <w:sz w:val="24"/>
          <w:szCs w:val="24"/>
        </w:rPr>
        <w:t>vajavate</w:t>
      </w:r>
      <w:proofErr w:type="spellEnd"/>
      <w:r w:rsidRPr="00280931">
        <w:rPr>
          <w:sz w:val="24"/>
          <w:szCs w:val="24"/>
        </w:rPr>
        <w:t xml:space="preserve"> </w:t>
      </w:r>
      <w:proofErr w:type="spellStart"/>
      <w:r w:rsidRPr="00280931">
        <w:rPr>
          <w:sz w:val="24"/>
          <w:szCs w:val="24"/>
        </w:rPr>
        <w:t>teede</w:t>
      </w:r>
      <w:proofErr w:type="spellEnd"/>
      <w:r w:rsidRPr="00280931">
        <w:rPr>
          <w:sz w:val="24"/>
          <w:szCs w:val="24"/>
        </w:rPr>
        <w:t xml:space="preserve"> </w:t>
      </w:r>
      <w:proofErr w:type="spellStart"/>
      <w:r w:rsidRPr="00280931">
        <w:rPr>
          <w:sz w:val="24"/>
          <w:szCs w:val="24"/>
        </w:rPr>
        <w:t>kaart</w:t>
      </w:r>
      <w:proofErr w:type="spellEnd"/>
      <w:r w:rsidR="000D4B85" w:rsidRPr="00280931">
        <w:rPr>
          <w:sz w:val="24"/>
          <w:szCs w:val="24"/>
        </w:rPr>
        <w:t xml:space="preserve"> on </w:t>
      </w:r>
      <w:proofErr w:type="spellStart"/>
      <w:r w:rsidR="000D4B85" w:rsidRPr="00280931">
        <w:rPr>
          <w:sz w:val="24"/>
          <w:szCs w:val="24"/>
        </w:rPr>
        <w:t>kättesaadav</w:t>
      </w:r>
      <w:proofErr w:type="spellEnd"/>
      <w:r w:rsidR="000D4B85" w:rsidRPr="00280931">
        <w:rPr>
          <w:sz w:val="24"/>
          <w:szCs w:val="24"/>
        </w:rPr>
        <w:t xml:space="preserve"> </w:t>
      </w:r>
      <w:proofErr w:type="spellStart"/>
      <w:r w:rsidR="000D4B85" w:rsidRPr="00280931">
        <w:rPr>
          <w:sz w:val="24"/>
          <w:szCs w:val="24"/>
        </w:rPr>
        <w:t>aadressilt</w:t>
      </w:r>
      <w:proofErr w:type="spellEnd"/>
      <w:r w:rsidRPr="00280931">
        <w:rPr>
          <w:sz w:val="24"/>
          <w:szCs w:val="24"/>
        </w:rPr>
        <w:t xml:space="preserve">: </w:t>
      </w:r>
      <w:hyperlink r:id="rId7" w:history="1">
        <w:r w:rsidRPr="00280931">
          <w:rPr>
            <w:rStyle w:val="Hperlink"/>
            <w:sz w:val="24"/>
            <w:szCs w:val="24"/>
          </w:rPr>
          <w:t>https://www.google.com/maps/d/viewer?mid=10fUxkcH-t_Stb7zZ69mTjscw1hCgDMY&amp;ll=58.80662973478608%2C26.232112751626023&amp;z=16</w:t>
        </w:r>
      </w:hyperlink>
    </w:p>
    <w:p w14:paraId="49FF6658" w14:textId="77777777" w:rsidR="00542195" w:rsidRPr="00280931" w:rsidRDefault="00EB0211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2</w:t>
      </w:r>
      <w:r w:rsidR="00626346" w:rsidRPr="00280931">
        <w:rPr>
          <w:sz w:val="24"/>
          <w:szCs w:val="24"/>
          <w:lang w:val="et-EE"/>
        </w:rPr>
        <w:t>.2.</w:t>
      </w:r>
      <w:r w:rsidR="00144667" w:rsidRPr="00280931">
        <w:rPr>
          <w:sz w:val="24"/>
          <w:szCs w:val="24"/>
          <w:lang w:val="et-EE"/>
        </w:rPr>
        <w:t xml:space="preserve"> </w:t>
      </w:r>
      <w:r w:rsidR="00626346" w:rsidRPr="00280931">
        <w:rPr>
          <w:sz w:val="24"/>
          <w:szCs w:val="24"/>
          <w:lang w:val="et-EE"/>
        </w:rPr>
        <w:t>Tööde mahtude suurenemisel või vähenemisel sõlmit</w:t>
      </w:r>
      <w:r w:rsidR="00B62CF7" w:rsidRPr="00280931">
        <w:rPr>
          <w:sz w:val="24"/>
          <w:szCs w:val="24"/>
          <w:lang w:val="et-EE"/>
        </w:rPr>
        <w:t>akse kirjalikult lepingu muuda</w:t>
      </w:r>
      <w:r w:rsidR="00626346" w:rsidRPr="00280931">
        <w:rPr>
          <w:sz w:val="24"/>
          <w:szCs w:val="24"/>
          <w:lang w:val="et-EE"/>
        </w:rPr>
        <w:t xml:space="preserve">tused. </w:t>
      </w:r>
    </w:p>
    <w:p w14:paraId="4FA0D3B2" w14:textId="77777777" w:rsidR="00B93149" w:rsidRDefault="00542195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2.3. Tööde teostamise tähtaeg </w:t>
      </w:r>
      <w:r w:rsidR="007528EB" w:rsidRPr="00280931">
        <w:rPr>
          <w:sz w:val="24"/>
          <w:szCs w:val="24"/>
          <w:lang w:val="et-EE"/>
        </w:rPr>
        <w:t>31</w:t>
      </w:r>
      <w:r w:rsidRPr="00280931">
        <w:rPr>
          <w:sz w:val="24"/>
          <w:szCs w:val="24"/>
          <w:lang w:val="et-EE"/>
        </w:rPr>
        <w:t xml:space="preserve">. </w:t>
      </w:r>
      <w:r w:rsidR="007528EB" w:rsidRPr="00280931">
        <w:rPr>
          <w:sz w:val="24"/>
          <w:szCs w:val="24"/>
          <w:lang w:val="et-EE"/>
        </w:rPr>
        <w:t>mai</w:t>
      </w:r>
      <w:r w:rsidRPr="00280931">
        <w:rPr>
          <w:sz w:val="24"/>
          <w:szCs w:val="24"/>
          <w:lang w:val="et-EE"/>
        </w:rPr>
        <w:t xml:space="preserve"> 20</w:t>
      </w:r>
      <w:r w:rsidR="00957C66" w:rsidRPr="00280931">
        <w:rPr>
          <w:sz w:val="24"/>
          <w:szCs w:val="24"/>
          <w:lang w:val="et-EE"/>
        </w:rPr>
        <w:t>2</w:t>
      </w:r>
      <w:r w:rsidR="00B93149">
        <w:rPr>
          <w:sz w:val="24"/>
          <w:szCs w:val="24"/>
          <w:lang w:val="et-EE"/>
        </w:rPr>
        <w:t>5</w:t>
      </w:r>
      <w:r w:rsidRPr="00280931">
        <w:rPr>
          <w:sz w:val="24"/>
          <w:szCs w:val="24"/>
          <w:lang w:val="et-EE"/>
        </w:rPr>
        <w:t>.</w:t>
      </w:r>
    </w:p>
    <w:p w14:paraId="66061389" w14:textId="1188DCA0" w:rsidR="00626346" w:rsidRPr="00280931" w:rsidRDefault="00B93149" w:rsidP="0028093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2.4</w:t>
      </w:r>
      <w:r w:rsidRPr="00B93149">
        <w:rPr>
          <w:sz w:val="24"/>
          <w:szCs w:val="24"/>
          <w:lang w:val="et-EE"/>
        </w:rPr>
        <w:t xml:space="preserve">. </w:t>
      </w:r>
      <w:proofErr w:type="spellStart"/>
      <w:r w:rsidRPr="00B93149">
        <w:rPr>
          <w:sz w:val="24"/>
          <w:szCs w:val="24"/>
        </w:rPr>
        <w:t>Vajadusel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proofErr w:type="gramStart"/>
      <w:r w:rsidRPr="00B93149">
        <w:rPr>
          <w:sz w:val="24"/>
          <w:szCs w:val="24"/>
        </w:rPr>
        <w:t>saab</w:t>
      </w:r>
      <w:proofErr w:type="spellEnd"/>
      <w:proofErr w:type="gram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tellija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töövõtjalt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sama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hinna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eest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teenust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tellida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ka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hilisemal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perioodil</w:t>
      </w:r>
      <w:proofErr w:type="spellEnd"/>
      <w:r w:rsidRPr="00B93149">
        <w:rPr>
          <w:sz w:val="24"/>
          <w:szCs w:val="24"/>
        </w:rPr>
        <w:t xml:space="preserve"> 2025 </w:t>
      </w:r>
      <w:proofErr w:type="spellStart"/>
      <w:r w:rsidRPr="00B93149">
        <w:rPr>
          <w:sz w:val="24"/>
          <w:szCs w:val="24"/>
        </w:rPr>
        <w:t>aasta</w:t>
      </w:r>
      <w:proofErr w:type="spellEnd"/>
      <w:r w:rsidRPr="00B93149">
        <w:rPr>
          <w:sz w:val="24"/>
          <w:szCs w:val="24"/>
        </w:rPr>
        <w:t xml:space="preserve"> </w:t>
      </w:r>
      <w:proofErr w:type="spellStart"/>
      <w:r w:rsidRPr="00B93149">
        <w:rPr>
          <w:sz w:val="24"/>
          <w:szCs w:val="24"/>
        </w:rPr>
        <w:t>jooksul</w:t>
      </w:r>
      <w:proofErr w:type="spellEnd"/>
      <w:r w:rsidRPr="00B93149">
        <w:rPr>
          <w:sz w:val="24"/>
          <w:szCs w:val="24"/>
        </w:rPr>
        <w:t>.</w:t>
      </w:r>
      <w:r w:rsidR="00626346" w:rsidRPr="00280931">
        <w:rPr>
          <w:sz w:val="24"/>
          <w:szCs w:val="24"/>
          <w:lang w:val="et-EE"/>
        </w:rPr>
        <w:t xml:space="preserve"> </w:t>
      </w:r>
    </w:p>
    <w:p w14:paraId="1228593F" w14:textId="77777777" w:rsidR="00626346" w:rsidRPr="00280931" w:rsidRDefault="00626346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 </w:t>
      </w:r>
    </w:p>
    <w:p w14:paraId="30F47DA2" w14:textId="77777777" w:rsidR="00626346" w:rsidRPr="00280931" w:rsidRDefault="00E70BBC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>3. Lepingu hind</w:t>
      </w:r>
    </w:p>
    <w:p w14:paraId="2E848F16" w14:textId="77777777" w:rsidR="00626346" w:rsidRPr="00280931" w:rsidRDefault="00626346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</w:p>
    <w:p w14:paraId="2E7213AA" w14:textId="7D8402DB" w:rsidR="008F5F2D" w:rsidRPr="00280931" w:rsidRDefault="00E70BBC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3</w:t>
      </w:r>
      <w:r w:rsidR="00DC748F" w:rsidRPr="00280931">
        <w:rPr>
          <w:sz w:val="24"/>
          <w:szCs w:val="24"/>
          <w:lang w:val="et-EE"/>
        </w:rPr>
        <w:t>.1. Tellija kohustub tasuma t</w:t>
      </w:r>
      <w:r w:rsidR="00626346" w:rsidRPr="00280931">
        <w:rPr>
          <w:sz w:val="24"/>
          <w:szCs w:val="24"/>
          <w:lang w:val="et-EE"/>
        </w:rPr>
        <w:t xml:space="preserve">öövõtjale tema poolt </w:t>
      </w:r>
      <w:r w:rsidR="00263643" w:rsidRPr="00280931">
        <w:rPr>
          <w:sz w:val="24"/>
          <w:szCs w:val="24"/>
          <w:lang w:val="et-EE"/>
        </w:rPr>
        <w:t>tehtud tööde eest</w:t>
      </w:r>
      <w:r w:rsidR="00280931">
        <w:rPr>
          <w:sz w:val="24"/>
          <w:szCs w:val="24"/>
          <w:lang w:val="et-EE"/>
        </w:rPr>
        <w:t xml:space="preserve"> …… </w:t>
      </w:r>
      <w:r w:rsidR="006770F4" w:rsidRPr="00280931">
        <w:rPr>
          <w:sz w:val="24"/>
          <w:szCs w:val="24"/>
          <w:lang w:val="et-EE"/>
        </w:rPr>
        <w:t>eurot/</w:t>
      </w:r>
      <w:r w:rsidR="008259C5" w:rsidRPr="00280931">
        <w:rPr>
          <w:sz w:val="24"/>
          <w:szCs w:val="24"/>
          <w:lang w:val="et-EE"/>
        </w:rPr>
        <w:t>km</w:t>
      </w:r>
      <w:r w:rsidR="00DC748F" w:rsidRPr="00280931">
        <w:rPr>
          <w:sz w:val="24"/>
          <w:szCs w:val="24"/>
          <w:lang w:val="et-EE"/>
        </w:rPr>
        <w:t>, millele lisandub käibemaks</w:t>
      </w:r>
      <w:r w:rsidR="008259C5" w:rsidRPr="00280931">
        <w:rPr>
          <w:sz w:val="24"/>
          <w:szCs w:val="24"/>
          <w:lang w:val="et-EE"/>
        </w:rPr>
        <w:t>, lepinguline maksumus</w:t>
      </w:r>
      <w:r w:rsidR="00F33509" w:rsidRPr="00280931">
        <w:rPr>
          <w:sz w:val="24"/>
          <w:szCs w:val="24"/>
          <w:lang w:val="et-EE"/>
        </w:rPr>
        <w:t xml:space="preserve"> orienteeruv on </w:t>
      </w:r>
      <w:r w:rsidR="00A06756">
        <w:rPr>
          <w:sz w:val="24"/>
          <w:szCs w:val="24"/>
          <w:lang w:val="et-EE"/>
        </w:rPr>
        <w:t>21</w:t>
      </w:r>
      <w:r w:rsidR="006770F4" w:rsidRPr="00280931">
        <w:rPr>
          <w:sz w:val="24"/>
          <w:szCs w:val="24"/>
          <w:lang w:val="et-EE"/>
        </w:rPr>
        <w:t xml:space="preserve"> km</w:t>
      </w:r>
      <w:r w:rsidR="008259C5" w:rsidRPr="00280931">
        <w:rPr>
          <w:sz w:val="24"/>
          <w:szCs w:val="24"/>
          <w:lang w:val="et-EE"/>
        </w:rPr>
        <w:t xml:space="preserve"> x</w:t>
      </w:r>
      <w:r w:rsidR="003E2964" w:rsidRPr="00280931">
        <w:rPr>
          <w:sz w:val="24"/>
          <w:szCs w:val="24"/>
          <w:lang w:val="et-EE"/>
        </w:rPr>
        <w:t xml:space="preserve"> </w:t>
      </w:r>
      <w:r w:rsidR="00F33509" w:rsidRPr="00280931">
        <w:rPr>
          <w:sz w:val="24"/>
          <w:szCs w:val="24"/>
          <w:lang w:val="et-EE"/>
        </w:rPr>
        <w:t>……</w:t>
      </w:r>
      <w:r w:rsidR="00F36DBF" w:rsidRPr="00280931">
        <w:rPr>
          <w:sz w:val="24"/>
          <w:szCs w:val="24"/>
          <w:lang w:val="et-EE"/>
        </w:rPr>
        <w:t xml:space="preserve"> </w:t>
      </w:r>
      <w:r w:rsidRPr="00280931">
        <w:rPr>
          <w:sz w:val="24"/>
          <w:szCs w:val="24"/>
          <w:lang w:val="et-EE"/>
        </w:rPr>
        <w:t>eurot</w:t>
      </w:r>
      <w:r w:rsidR="00F36DBF" w:rsidRPr="00280931">
        <w:rPr>
          <w:sz w:val="24"/>
          <w:szCs w:val="24"/>
          <w:lang w:val="et-EE"/>
        </w:rPr>
        <w:t xml:space="preserve"> =</w:t>
      </w:r>
      <w:r w:rsidR="00280931">
        <w:rPr>
          <w:sz w:val="24"/>
          <w:szCs w:val="24"/>
          <w:lang w:val="et-EE"/>
        </w:rPr>
        <w:t xml:space="preserve"> …… </w:t>
      </w:r>
      <w:r w:rsidRPr="00280931">
        <w:rPr>
          <w:sz w:val="24"/>
          <w:szCs w:val="24"/>
          <w:lang w:val="et-EE"/>
        </w:rPr>
        <w:t>eurot</w:t>
      </w:r>
      <w:r w:rsidR="00DC748F" w:rsidRPr="00280931">
        <w:rPr>
          <w:sz w:val="24"/>
          <w:szCs w:val="24"/>
          <w:lang w:val="et-EE"/>
        </w:rPr>
        <w:t>,</w:t>
      </w:r>
      <w:r w:rsidR="00DC748F" w:rsidRPr="00280931">
        <w:rPr>
          <w:b/>
          <w:sz w:val="24"/>
          <w:szCs w:val="24"/>
          <w:lang w:val="et-EE"/>
        </w:rPr>
        <w:t xml:space="preserve"> </w:t>
      </w:r>
      <w:r w:rsidR="00DC748F" w:rsidRPr="00280931">
        <w:rPr>
          <w:sz w:val="24"/>
          <w:szCs w:val="24"/>
          <w:lang w:val="et-EE"/>
        </w:rPr>
        <w:t>millele lisandub käibemaks.</w:t>
      </w:r>
    </w:p>
    <w:p w14:paraId="69691DF9" w14:textId="77777777" w:rsidR="00705E12" w:rsidRPr="00280931" w:rsidRDefault="00705E12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3</w:t>
      </w:r>
      <w:r w:rsidR="00626346" w:rsidRPr="00280931">
        <w:rPr>
          <w:sz w:val="24"/>
          <w:szCs w:val="24"/>
          <w:lang w:val="et-EE"/>
        </w:rPr>
        <w:t>.</w:t>
      </w:r>
      <w:r w:rsidRPr="00280931">
        <w:rPr>
          <w:sz w:val="24"/>
          <w:szCs w:val="24"/>
          <w:lang w:val="et-EE"/>
        </w:rPr>
        <w:t>2</w:t>
      </w:r>
      <w:r w:rsidR="00626346" w:rsidRPr="00280931">
        <w:rPr>
          <w:sz w:val="24"/>
          <w:szCs w:val="24"/>
          <w:lang w:val="et-EE"/>
        </w:rPr>
        <w:t xml:space="preserve">. </w:t>
      </w:r>
      <w:r w:rsidR="00EB7264" w:rsidRPr="00280931">
        <w:rPr>
          <w:sz w:val="24"/>
          <w:szCs w:val="24"/>
          <w:lang w:val="et-EE"/>
        </w:rPr>
        <w:t>Tööde eest tasumise aluseks on töövõtja poolt esitatud arve ja t</w:t>
      </w:r>
      <w:r w:rsidR="00626346" w:rsidRPr="00280931">
        <w:rPr>
          <w:sz w:val="24"/>
          <w:szCs w:val="24"/>
          <w:lang w:val="et-EE"/>
        </w:rPr>
        <w:t>ellija esindaja poolt kooskõlastatud teehooldustööde arvestusleht. Teehooldustö</w:t>
      </w:r>
      <w:r w:rsidR="0021583C" w:rsidRPr="00280931">
        <w:rPr>
          <w:sz w:val="24"/>
          <w:szCs w:val="24"/>
          <w:lang w:val="et-EE"/>
        </w:rPr>
        <w:t>öde arvestuslehe täidab töö teostaja</w:t>
      </w:r>
      <w:r w:rsidR="00626346" w:rsidRPr="00280931">
        <w:rPr>
          <w:sz w:val="24"/>
          <w:szCs w:val="24"/>
          <w:lang w:val="et-EE"/>
        </w:rPr>
        <w:t>, fiks</w:t>
      </w:r>
      <w:r w:rsidR="00D40B8C" w:rsidRPr="00280931">
        <w:rPr>
          <w:sz w:val="24"/>
          <w:szCs w:val="24"/>
          <w:lang w:val="et-EE"/>
        </w:rPr>
        <w:t>eerides</w:t>
      </w:r>
      <w:r w:rsidR="00626346" w:rsidRPr="00280931">
        <w:rPr>
          <w:sz w:val="24"/>
          <w:szCs w:val="24"/>
          <w:lang w:val="et-EE"/>
        </w:rPr>
        <w:t xml:space="preserve"> teostatud</w:t>
      </w:r>
      <w:r w:rsidR="000C6EE0" w:rsidRPr="00280931">
        <w:rPr>
          <w:sz w:val="24"/>
          <w:szCs w:val="24"/>
          <w:lang w:val="et-EE"/>
        </w:rPr>
        <w:t xml:space="preserve"> </w:t>
      </w:r>
      <w:r w:rsidR="00626346" w:rsidRPr="00280931">
        <w:rPr>
          <w:sz w:val="24"/>
          <w:szCs w:val="24"/>
          <w:lang w:val="et-EE"/>
        </w:rPr>
        <w:t>te</w:t>
      </w:r>
      <w:r w:rsidR="00A36E93" w:rsidRPr="00280931">
        <w:rPr>
          <w:sz w:val="24"/>
          <w:szCs w:val="24"/>
          <w:lang w:val="et-EE"/>
        </w:rPr>
        <w:t>ehooldustööd teede lõikes</w:t>
      </w:r>
      <w:r w:rsidR="00626346" w:rsidRPr="00280931">
        <w:rPr>
          <w:sz w:val="24"/>
          <w:szCs w:val="24"/>
          <w:lang w:val="et-EE"/>
        </w:rPr>
        <w:t>.</w:t>
      </w:r>
    </w:p>
    <w:p w14:paraId="00AFC2A9" w14:textId="77777777" w:rsidR="00705E12" w:rsidRPr="00280931" w:rsidRDefault="00705E12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3.3</w:t>
      </w:r>
      <w:r w:rsidR="00626346" w:rsidRPr="00280931">
        <w:rPr>
          <w:sz w:val="24"/>
          <w:szCs w:val="24"/>
          <w:lang w:val="et-EE"/>
        </w:rPr>
        <w:t xml:space="preserve">. </w:t>
      </w:r>
      <w:r w:rsidR="000C6EE0" w:rsidRPr="00280931">
        <w:rPr>
          <w:sz w:val="24"/>
          <w:szCs w:val="24"/>
          <w:lang w:val="et-EE"/>
        </w:rPr>
        <w:t>Teeh</w:t>
      </w:r>
      <w:r w:rsidR="00626346" w:rsidRPr="00280931">
        <w:rPr>
          <w:sz w:val="24"/>
          <w:szCs w:val="24"/>
          <w:lang w:val="et-EE"/>
        </w:rPr>
        <w:t>ooldustööde arvest</w:t>
      </w:r>
      <w:r w:rsidR="00EB7264" w:rsidRPr="00280931">
        <w:rPr>
          <w:sz w:val="24"/>
          <w:szCs w:val="24"/>
          <w:lang w:val="et-EE"/>
        </w:rPr>
        <w:t>uslehe kinnitab oma allkirjaga t</w:t>
      </w:r>
      <w:r w:rsidR="00626346" w:rsidRPr="00280931">
        <w:rPr>
          <w:sz w:val="24"/>
          <w:szCs w:val="24"/>
          <w:lang w:val="et-EE"/>
        </w:rPr>
        <w:t>öövõtja esindaja.</w:t>
      </w:r>
    </w:p>
    <w:p w14:paraId="71CB81C4" w14:textId="77777777" w:rsidR="00705E12" w:rsidRPr="00280931" w:rsidRDefault="00705E12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3.4. P</w:t>
      </w:r>
      <w:r w:rsidR="00EB7264" w:rsidRPr="00280931">
        <w:rPr>
          <w:sz w:val="24"/>
          <w:szCs w:val="24"/>
          <w:lang w:val="et-EE"/>
        </w:rPr>
        <w:t>ooled võivad kokku leppida, et töövõtja teostab lisaks t</w:t>
      </w:r>
      <w:r w:rsidRPr="00280931">
        <w:rPr>
          <w:sz w:val="24"/>
          <w:szCs w:val="24"/>
          <w:lang w:val="et-EE"/>
        </w:rPr>
        <w:t>ööle ka täiendavaid lisatöid. Lisa</w:t>
      </w:r>
      <w:r w:rsidR="00EB7264" w:rsidRPr="00280931">
        <w:rPr>
          <w:sz w:val="24"/>
          <w:szCs w:val="24"/>
          <w:lang w:val="et-EE"/>
        </w:rPr>
        <w:t>tööde tellimise kohta sõlmivad pooled l</w:t>
      </w:r>
      <w:r w:rsidRPr="00280931">
        <w:rPr>
          <w:sz w:val="24"/>
          <w:szCs w:val="24"/>
          <w:lang w:val="et-EE"/>
        </w:rPr>
        <w:t>epingu lisa, milles lepitakse kokku väh</w:t>
      </w:r>
      <w:r w:rsidR="00B45221" w:rsidRPr="00280931">
        <w:rPr>
          <w:sz w:val="24"/>
          <w:szCs w:val="24"/>
          <w:lang w:val="et-EE"/>
        </w:rPr>
        <w:t xml:space="preserve">emalt lisatööde kirjeldus </w:t>
      </w:r>
      <w:r w:rsidRPr="00280931">
        <w:rPr>
          <w:sz w:val="24"/>
          <w:szCs w:val="24"/>
          <w:lang w:val="et-EE"/>
        </w:rPr>
        <w:t>ja teostamise tähtaeg. Töövõtjal on õigus lisatööde eest tasu saada üksnes juhu</w:t>
      </w:r>
      <w:r w:rsidR="00EB7264" w:rsidRPr="00280931">
        <w:rPr>
          <w:sz w:val="24"/>
          <w:szCs w:val="24"/>
          <w:lang w:val="et-EE"/>
        </w:rPr>
        <w:t>l, kui lisatööde teostamine on p</w:t>
      </w:r>
      <w:r w:rsidRPr="00280931">
        <w:rPr>
          <w:sz w:val="24"/>
          <w:szCs w:val="24"/>
          <w:lang w:val="et-EE"/>
        </w:rPr>
        <w:t>oolte vahel eelnevalt kokku lepitud.</w:t>
      </w:r>
    </w:p>
    <w:p w14:paraId="273E3B22" w14:textId="77777777" w:rsidR="00705E12" w:rsidRPr="00280931" w:rsidRDefault="00D216E0" w:rsidP="00280931">
      <w:pPr>
        <w:jc w:val="both"/>
        <w:rPr>
          <w:rFonts w:eastAsia="Calibri"/>
          <w:color w:val="0563C1"/>
          <w:sz w:val="24"/>
          <w:szCs w:val="24"/>
          <w:u w:val="single"/>
          <w:lang w:val="et-EE"/>
        </w:rPr>
      </w:pPr>
      <w:r w:rsidRPr="00280931">
        <w:rPr>
          <w:sz w:val="24"/>
          <w:szCs w:val="24"/>
          <w:lang w:val="et-EE"/>
        </w:rPr>
        <w:t xml:space="preserve">3.5. </w:t>
      </w:r>
      <w:r w:rsidR="00B871E4" w:rsidRPr="00280931">
        <w:rPr>
          <w:sz w:val="24"/>
          <w:szCs w:val="24"/>
        </w:rPr>
        <w:t xml:space="preserve">Tellija </w:t>
      </w:r>
      <w:r w:rsidR="00B871E4" w:rsidRPr="00AA4CA1">
        <w:rPr>
          <w:noProof/>
          <w:sz w:val="24"/>
          <w:szCs w:val="24"/>
          <w:lang w:val="et-EE"/>
        </w:rPr>
        <w:t xml:space="preserve">tasub </w:t>
      </w:r>
      <w:r w:rsidR="00AA4CA1" w:rsidRPr="00AA4CA1">
        <w:rPr>
          <w:noProof/>
          <w:sz w:val="24"/>
          <w:szCs w:val="24"/>
          <w:lang w:val="et-EE"/>
        </w:rPr>
        <w:t>t</w:t>
      </w:r>
      <w:r w:rsidRPr="00AA4CA1">
        <w:rPr>
          <w:noProof/>
          <w:sz w:val="24"/>
          <w:szCs w:val="24"/>
          <w:lang w:val="et-EE"/>
        </w:rPr>
        <w:t>öövõtjale kinnitatud</w:t>
      </w:r>
      <w:r w:rsidRPr="00280931">
        <w:rPr>
          <w:sz w:val="24"/>
          <w:szCs w:val="24"/>
        </w:rPr>
        <w:t xml:space="preserve"> arve </w:t>
      </w:r>
      <w:r w:rsidRPr="00AA4CA1">
        <w:rPr>
          <w:noProof/>
          <w:sz w:val="24"/>
          <w:szCs w:val="24"/>
          <w:lang w:val="et-EE"/>
        </w:rPr>
        <w:t>alusel teostat</w:t>
      </w:r>
      <w:r w:rsidR="00EB7264" w:rsidRPr="00AA4CA1">
        <w:rPr>
          <w:noProof/>
          <w:sz w:val="24"/>
          <w:szCs w:val="24"/>
          <w:lang w:val="et-EE"/>
        </w:rPr>
        <w:t>ud tööde eest 21</w:t>
      </w:r>
      <w:r w:rsidRPr="00AA4CA1">
        <w:rPr>
          <w:noProof/>
          <w:sz w:val="24"/>
          <w:szCs w:val="24"/>
          <w:lang w:val="et-EE"/>
        </w:rPr>
        <w:t xml:space="preserve"> päeva jooksul alates arve kättesaamisest. </w:t>
      </w:r>
      <w:r w:rsidR="005A58D2" w:rsidRPr="00AA4CA1">
        <w:rPr>
          <w:rFonts w:eastAsia="Calibri"/>
          <w:noProof/>
          <w:sz w:val="24"/>
          <w:szCs w:val="24"/>
          <w:lang w:val="et-EE"/>
        </w:rPr>
        <w:t>Arve tuleb esitada e-arvena ja digitaalselt allkirjastatud akt (lisada kirjale</w:t>
      </w:r>
      <w:r w:rsidR="005A58D2" w:rsidRPr="00280931">
        <w:rPr>
          <w:rFonts w:eastAsia="Calibri"/>
          <w:sz w:val="24"/>
          <w:szCs w:val="24"/>
          <w:lang w:val="et-EE"/>
        </w:rPr>
        <w:t xml:space="preserve"> arve number ja kuupäev) saata e-post </w:t>
      </w:r>
      <w:hyperlink r:id="rId8" w:history="1">
        <w:r w:rsidR="005A58D2" w:rsidRPr="00280931">
          <w:rPr>
            <w:rFonts w:eastAsia="Calibri"/>
            <w:color w:val="0563C1"/>
            <w:sz w:val="24"/>
            <w:szCs w:val="24"/>
            <w:u w:val="single"/>
            <w:lang w:val="et-EE"/>
          </w:rPr>
          <w:t>enveko@enveko.ee</w:t>
        </w:r>
      </w:hyperlink>
    </w:p>
    <w:p w14:paraId="196F6131" w14:textId="77777777" w:rsidR="004A5151" w:rsidRPr="00280931" w:rsidRDefault="004A5151" w:rsidP="00280931">
      <w:pPr>
        <w:jc w:val="both"/>
        <w:rPr>
          <w:b/>
          <w:sz w:val="24"/>
          <w:szCs w:val="24"/>
          <w:lang w:val="et-EE"/>
        </w:rPr>
      </w:pPr>
    </w:p>
    <w:p w14:paraId="60F06679" w14:textId="77777777" w:rsidR="004A02BA" w:rsidRPr="00280931" w:rsidRDefault="004A02BA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>4. Poolte õigused ja  kohustused</w:t>
      </w:r>
    </w:p>
    <w:p w14:paraId="0198095A" w14:textId="77777777" w:rsidR="004A02BA" w:rsidRPr="00280931" w:rsidRDefault="004A02BA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</w:p>
    <w:p w14:paraId="40AB698F" w14:textId="77777777" w:rsidR="00EB0211" w:rsidRPr="00280931" w:rsidRDefault="004A02BA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 </w:t>
      </w:r>
      <w:r w:rsidR="00EB0211" w:rsidRPr="00280931">
        <w:rPr>
          <w:b/>
          <w:sz w:val="24"/>
          <w:szCs w:val="24"/>
          <w:lang w:val="et-EE"/>
        </w:rPr>
        <w:t>Töövõtja kohustu</w:t>
      </w:r>
      <w:r w:rsidRPr="00280931">
        <w:rPr>
          <w:b/>
          <w:sz w:val="24"/>
          <w:szCs w:val="24"/>
          <w:lang w:val="et-EE"/>
        </w:rPr>
        <w:t>b</w:t>
      </w:r>
      <w:r w:rsidRPr="00280931">
        <w:rPr>
          <w:sz w:val="24"/>
          <w:szCs w:val="24"/>
          <w:lang w:val="et-EE"/>
        </w:rPr>
        <w:t>:</w:t>
      </w:r>
    </w:p>
    <w:p w14:paraId="0AFD5EB5" w14:textId="77777777" w:rsidR="00EB0211" w:rsidRPr="00280931" w:rsidRDefault="004A02BA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4.1.1. </w:t>
      </w:r>
      <w:r w:rsidR="007D7563" w:rsidRPr="00280931">
        <w:rPr>
          <w:sz w:val="24"/>
          <w:szCs w:val="24"/>
          <w:lang w:val="et-EE"/>
        </w:rPr>
        <w:t>teostama töid vastavuses l</w:t>
      </w:r>
      <w:r w:rsidR="00EB0211" w:rsidRPr="00280931">
        <w:rPr>
          <w:sz w:val="24"/>
          <w:szCs w:val="24"/>
          <w:lang w:val="et-EE"/>
        </w:rPr>
        <w:t>epingu tingimustele</w:t>
      </w:r>
      <w:r w:rsidR="007D7563" w:rsidRPr="00280931">
        <w:rPr>
          <w:sz w:val="24"/>
          <w:szCs w:val="24"/>
          <w:lang w:val="et-EE"/>
        </w:rPr>
        <w:t>, kehtivatele õigusaktidele ja t</w:t>
      </w:r>
      <w:r w:rsidRPr="00280931">
        <w:rPr>
          <w:sz w:val="24"/>
          <w:szCs w:val="24"/>
          <w:lang w:val="et-EE"/>
        </w:rPr>
        <w:t>ellija juhistele</w:t>
      </w:r>
      <w:r w:rsidR="00EB0211" w:rsidRPr="00280931">
        <w:rPr>
          <w:sz w:val="24"/>
          <w:szCs w:val="24"/>
          <w:lang w:val="et-EE"/>
        </w:rPr>
        <w:t>;</w:t>
      </w:r>
    </w:p>
    <w:p w14:paraId="3526F6D5" w14:textId="77777777" w:rsidR="00EB0211" w:rsidRPr="00280931" w:rsidRDefault="004A02BA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4.1.2. </w:t>
      </w:r>
      <w:r w:rsidR="00EB0211" w:rsidRPr="00280931">
        <w:rPr>
          <w:sz w:val="24"/>
          <w:szCs w:val="24"/>
          <w:lang w:val="et-EE"/>
        </w:rPr>
        <w:t>korraldama teede hooldustöid lähtudes otstarbekusest</w:t>
      </w:r>
      <w:r w:rsidR="00AA4CA1">
        <w:rPr>
          <w:sz w:val="24"/>
          <w:szCs w:val="24"/>
          <w:lang w:val="et-EE"/>
        </w:rPr>
        <w:t>,</w:t>
      </w:r>
      <w:r w:rsidR="00EB0211" w:rsidRPr="00280931">
        <w:rPr>
          <w:sz w:val="24"/>
          <w:szCs w:val="24"/>
          <w:lang w:val="et-EE"/>
        </w:rPr>
        <w:t xml:space="preserve"> parima tulemuse saavutamisest ja selleks sobival ajal;</w:t>
      </w:r>
    </w:p>
    <w:p w14:paraId="32D8223F" w14:textId="77777777" w:rsidR="00EB0211" w:rsidRPr="00280931" w:rsidRDefault="004A02BA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4.1.3. </w:t>
      </w:r>
      <w:r w:rsidR="00EB0211" w:rsidRPr="00280931">
        <w:rPr>
          <w:sz w:val="24"/>
          <w:szCs w:val="24"/>
          <w:lang w:val="et-EE"/>
        </w:rPr>
        <w:t>täitma töö teostamise käigus tee ja tee kaitsevööndi kasutamise ja kaitse nõudeid;</w:t>
      </w:r>
    </w:p>
    <w:p w14:paraId="28A68EB3" w14:textId="77777777" w:rsidR="00255544" w:rsidRPr="00280931" w:rsidRDefault="00255544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4.1.4. </w:t>
      </w:r>
      <w:r w:rsidR="007D7563" w:rsidRPr="00280931">
        <w:rPr>
          <w:sz w:val="24"/>
          <w:szCs w:val="24"/>
          <w:lang w:val="et-EE"/>
        </w:rPr>
        <w:t>teavitama t</w:t>
      </w:r>
      <w:r w:rsidRPr="00280931">
        <w:rPr>
          <w:sz w:val="24"/>
          <w:szCs w:val="24"/>
          <w:lang w:val="et-EE"/>
        </w:rPr>
        <w:t>ellijat koheselt kõikid</w:t>
      </w:r>
      <w:r w:rsidR="007D7563" w:rsidRPr="00280931">
        <w:rPr>
          <w:sz w:val="24"/>
          <w:szCs w:val="24"/>
          <w:lang w:val="et-EE"/>
        </w:rPr>
        <w:t>est asjaoludest, mis mõjutavad t</w:t>
      </w:r>
      <w:r w:rsidRPr="00280931">
        <w:rPr>
          <w:sz w:val="24"/>
          <w:szCs w:val="24"/>
          <w:lang w:val="et-EE"/>
        </w:rPr>
        <w:t>öö teostami</w:t>
      </w:r>
      <w:r w:rsidR="007D7563" w:rsidRPr="00280931">
        <w:rPr>
          <w:sz w:val="24"/>
          <w:szCs w:val="24"/>
          <w:lang w:val="et-EE"/>
        </w:rPr>
        <w:t>st või töövõtjapoolsete muude l</w:t>
      </w:r>
      <w:r w:rsidRPr="00280931">
        <w:rPr>
          <w:sz w:val="24"/>
          <w:szCs w:val="24"/>
          <w:lang w:val="et-EE"/>
        </w:rPr>
        <w:t>epinguliste kohustust</w:t>
      </w:r>
      <w:r w:rsidR="007D7563" w:rsidRPr="00280931">
        <w:rPr>
          <w:sz w:val="24"/>
          <w:szCs w:val="24"/>
          <w:lang w:val="et-EE"/>
        </w:rPr>
        <w:t>e täitmist ning mille vastu on t</w:t>
      </w:r>
      <w:r w:rsidRPr="00280931">
        <w:rPr>
          <w:sz w:val="24"/>
          <w:szCs w:val="24"/>
          <w:lang w:val="et-EE"/>
        </w:rPr>
        <w:t>ellijal mõistlik huvi;</w:t>
      </w:r>
    </w:p>
    <w:p w14:paraId="18BD2B44" w14:textId="77777777" w:rsidR="00255544" w:rsidRPr="00280931" w:rsidRDefault="00255544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4.1.5. </w:t>
      </w:r>
      <w:r w:rsidR="007D7563" w:rsidRPr="00280931">
        <w:rPr>
          <w:sz w:val="24"/>
          <w:szCs w:val="24"/>
          <w:lang w:val="et-EE"/>
        </w:rPr>
        <w:t>hankima kõik t</w:t>
      </w:r>
      <w:r w:rsidRPr="00280931">
        <w:rPr>
          <w:sz w:val="24"/>
          <w:szCs w:val="24"/>
          <w:lang w:val="et-EE"/>
        </w:rPr>
        <w:t>öö teostamiseks vajalikud materjalid, ku</w:t>
      </w:r>
      <w:r w:rsidR="007D7563" w:rsidRPr="00280931">
        <w:rPr>
          <w:sz w:val="24"/>
          <w:szCs w:val="24"/>
          <w:lang w:val="et-EE"/>
        </w:rPr>
        <w:t>i materjalide hankimine kuulub t</w:t>
      </w:r>
      <w:r w:rsidRPr="00280931">
        <w:rPr>
          <w:sz w:val="24"/>
          <w:szCs w:val="24"/>
          <w:lang w:val="et-EE"/>
        </w:rPr>
        <w:t>öövõtja töövõttu;</w:t>
      </w:r>
    </w:p>
    <w:p w14:paraId="2C31990F" w14:textId="77777777" w:rsidR="00255544" w:rsidRPr="00280931" w:rsidRDefault="00255544" w:rsidP="00280931">
      <w:pPr>
        <w:jc w:val="both"/>
        <w:rPr>
          <w:noProof/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4.1.6. </w:t>
      </w:r>
      <w:r w:rsidR="007D7563" w:rsidRPr="00280931">
        <w:rPr>
          <w:sz w:val="24"/>
          <w:szCs w:val="24"/>
          <w:lang w:val="et-EE"/>
        </w:rPr>
        <w:t>leidma t</w:t>
      </w:r>
      <w:r w:rsidRPr="00280931">
        <w:rPr>
          <w:sz w:val="24"/>
          <w:szCs w:val="24"/>
          <w:lang w:val="et-EE"/>
        </w:rPr>
        <w:t xml:space="preserve">öö teostamiseks vajalikud </w:t>
      </w:r>
      <w:r w:rsidRPr="00280931">
        <w:rPr>
          <w:noProof/>
          <w:sz w:val="24"/>
          <w:szCs w:val="24"/>
          <w:lang w:val="et-EE"/>
        </w:rPr>
        <w:t>alltöövõtjad. Töövõtja kohustub nõudma</w:t>
      </w:r>
      <w:r w:rsidR="007D7563" w:rsidRPr="00280931">
        <w:rPr>
          <w:noProof/>
          <w:sz w:val="24"/>
          <w:szCs w:val="24"/>
          <w:lang w:val="et-EE"/>
        </w:rPr>
        <w:t xml:space="preserve"> oma allöövõtjatelt teostatava töö kvaliteedi vastavust l</w:t>
      </w:r>
      <w:r w:rsidRPr="00280931">
        <w:rPr>
          <w:noProof/>
          <w:sz w:val="24"/>
          <w:szCs w:val="24"/>
          <w:lang w:val="et-EE"/>
        </w:rPr>
        <w:t>epingu tingimustele, samuti kokkulepitud tähtaegadest ki</w:t>
      </w:r>
      <w:r w:rsidR="007D7563" w:rsidRPr="00280931">
        <w:rPr>
          <w:noProof/>
          <w:sz w:val="24"/>
          <w:szCs w:val="24"/>
          <w:lang w:val="et-EE"/>
        </w:rPr>
        <w:t>nnipidamist. Töövõtja vastutab t</w:t>
      </w:r>
      <w:r w:rsidRPr="00280931">
        <w:rPr>
          <w:noProof/>
          <w:sz w:val="24"/>
          <w:szCs w:val="24"/>
          <w:lang w:val="et-EE"/>
        </w:rPr>
        <w:t>öö teostamisel kasutatavate alltöövõtjate tegevuse eest nagu enda tegevuse eest.</w:t>
      </w:r>
    </w:p>
    <w:p w14:paraId="05C9A7A0" w14:textId="77777777" w:rsidR="00626346" w:rsidRPr="00280931" w:rsidRDefault="00255544" w:rsidP="00280931">
      <w:pPr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4.1.7. </w:t>
      </w:r>
      <w:r w:rsidR="007D7563" w:rsidRPr="00280931">
        <w:rPr>
          <w:sz w:val="24"/>
          <w:szCs w:val="24"/>
          <w:lang w:val="et-EE"/>
        </w:rPr>
        <w:t>teavitama t</w:t>
      </w:r>
      <w:r w:rsidR="00EB0211" w:rsidRPr="00280931">
        <w:rPr>
          <w:sz w:val="24"/>
          <w:szCs w:val="24"/>
          <w:lang w:val="et-EE"/>
        </w:rPr>
        <w:t>ellijat tööde alustamisest ja lõpetamisest</w:t>
      </w:r>
      <w:r w:rsidR="00B365FE">
        <w:rPr>
          <w:sz w:val="24"/>
          <w:szCs w:val="24"/>
          <w:lang w:val="et-EE"/>
        </w:rPr>
        <w:t>;</w:t>
      </w:r>
    </w:p>
    <w:p w14:paraId="24304A11" w14:textId="77777777" w:rsidR="00255544" w:rsidRDefault="00255544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4</w:t>
      </w:r>
      <w:r w:rsidR="00626346" w:rsidRPr="00280931">
        <w:rPr>
          <w:sz w:val="24"/>
          <w:szCs w:val="24"/>
          <w:lang w:val="et-EE"/>
        </w:rPr>
        <w:t>.</w:t>
      </w:r>
      <w:r w:rsidR="00B365FE">
        <w:rPr>
          <w:sz w:val="24"/>
          <w:szCs w:val="24"/>
          <w:lang w:val="et-EE"/>
        </w:rPr>
        <w:t xml:space="preserve">1.8. </w:t>
      </w:r>
      <w:r w:rsidR="00C0716F" w:rsidRPr="00280931">
        <w:rPr>
          <w:sz w:val="24"/>
          <w:szCs w:val="24"/>
          <w:lang w:val="et-EE"/>
        </w:rPr>
        <w:t>vastuta</w:t>
      </w:r>
      <w:r w:rsidR="00B365FE">
        <w:rPr>
          <w:sz w:val="24"/>
          <w:szCs w:val="24"/>
          <w:lang w:val="et-EE"/>
        </w:rPr>
        <w:t>ma</w:t>
      </w:r>
      <w:r w:rsidR="00C0716F" w:rsidRPr="00280931">
        <w:rPr>
          <w:sz w:val="24"/>
          <w:szCs w:val="24"/>
          <w:lang w:val="et-EE"/>
        </w:rPr>
        <w:t xml:space="preserve"> </w:t>
      </w:r>
      <w:r w:rsidR="00626346" w:rsidRPr="00280931">
        <w:rPr>
          <w:sz w:val="24"/>
          <w:szCs w:val="24"/>
          <w:lang w:val="et-EE"/>
        </w:rPr>
        <w:t>tööde teostami</w:t>
      </w:r>
      <w:r w:rsidR="00DD2D66" w:rsidRPr="00280931">
        <w:rPr>
          <w:sz w:val="24"/>
          <w:szCs w:val="24"/>
          <w:lang w:val="et-EE"/>
        </w:rPr>
        <w:t>se ajal</w:t>
      </w:r>
      <w:r w:rsidR="00626346" w:rsidRPr="00280931">
        <w:rPr>
          <w:sz w:val="24"/>
          <w:szCs w:val="24"/>
          <w:lang w:val="et-EE"/>
        </w:rPr>
        <w:t xml:space="preserve"> liiklusohutuse eest</w:t>
      </w:r>
      <w:r w:rsidR="00DD2D66" w:rsidRPr="00280931">
        <w:rPr>
          <w:sz w:val="24"/>
          <w:szCs w:val="24"/>
          <w:lang w:val="et-EE"/>
        </w:rPr>
        <w:t xml:space="preserve"> teel</w:t>
      </w:r>
      <w:r w:rsidR="00B365FE">
        <w:rPr>
          <w:sz w:val="24"/>
          <w:szCs w:val="24"/>
          <w:lang w:val="et-EE"/>
        </w:rPr>
        <w:t>;</w:t>
      </w:r>
    </w:p>
    <w:p w14:paraId="6B9636B4" w14:textId="77777777" w:rsidR="00626346" w:rsidRPr="00280931" w:rsidRDefault="00B365FE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4.1.9. </w:t>
      </w:r>
      <w:r w:rsidR="00626346" w:rsidRPr="00280931">
        <w:rPr>
          <w:sz w:val="24"/>
          <w:szCs w:val="24"/>
          <w:lang w:val="et-EE"/>
        </w:rPr>
        <w:t>vastuta</w:t>
      </w:r>
      <w:r>
        <w:rPr>
          <w:sz w:val="24"/>
          <w:szCs w:val="24"/>
          <w:lang w:val="et-EE"/>
        </w:rPr>
        <w:t>ma</w:t>
      </w:r>
      <w:r w:rsidR="00626346" w:rsidRPr="00280931">
        <w:rPr>
          <w:sz w:val="24"/>
          <w:szCs w:val="24"/>
          <w:lang w:val="et-EE"/>
        </w:rPr>
        <w:t xml:space="preserve"> tööde teostamisega </w:t>
      </w:r>
      <w:r w:rsidR="006A27AF" w:rsidRPr="00280931">
        <w:rPr>
          <w:sz w:val="24"/>
          <w:szCs w:val="24"/>
          <w:lang w:val="et-EE"/>
        </w:rPr>
        <w:t>kolmandatele isikutele</w:t>
      </w:r>
      <w:r w:rsidR="008A1851" w:rsidRPr="00280931">
        <w:rPr>
          <w:sz w:val="24"/>
          <w:szCs w:val="24"/>
          <w:lang w:val="et-EE"/>
        </w:rPr>
        <w:t xml:space="preserve"> tekitatud kahju ulatuses</w:t>
      </w:r>
      <w:r w:rsidR="006A27AF" w:rsidRPr="00280931">
        <w:rPr>
          <w:sz w:val="24"/>
          <w:szCs w:val="24"/>
          <w:lang w:val="et-EE"/>
        </w:rPr>
        <w:t xml:space="preserve"> j</w:t>
      </w:r>
      <w:r w:rsidR="00B273C3" w:rsidRPr="00280931">
        <w:rPr>
          <w:sz w:val="24"/>
          <w:szCs w:val="24"/>
          <w:lang w:val="et-EE"/>
        </w:rPr>
        <w:t>uhul</w:t>
      </w:r>
      <w:r>
        <w:rPr>
          <w:sz w:val="24"/>
          <w:szCs w:val="24"/>
          <w:lang w:val="et-EE"/>
        </w:rPr>
        <w:t>,</w:t>
      </w:r>
      <w:r w:rsidR="00B273C3" w:rsidRPr="00280931">
        <w:rPr>
          <w:sz w:val="24"/>
          <w:szCs w:val="24"/>
          <w:lang w:val="et-EE"/>
        </w:rPr>
        <w:t xml:space="preserve"> kui süülisus on tuvastatav</w:t>
      </w:r>
      <w:r w:rsidR="00626346" w:rsidRPr="00280931">
        <w:rPr>
          <w:sz w:val="24"/>
          <w:szCs w:val="24"/>
          <w:lang w:val="et-EE"/>
        </w:rPr>
        <w:t>.</w:t>
      </w:r>
    </w:p>
    <w:p w14:paraId="7CBD90FF" w14:textId="77777777" w:rsidR="00626346" w:rsidRPr="00280931" w:rsidRDefault="00626346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</w:p>
    <w:p w14:paraId="0F707F59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2</w:t>
      </w:r>
      <w:r w:rsidRPr="00280931">
        <w:rPr>
          <w:bCs/>
          <w:sz w:val="24"/>
          <w:szCs w:val="24"/>
          <w:lang w:val="et-EE"/>
        </w:rPr>
        <w:t xml:space="preserve">. </w:t>
      </w:r>
      <w:r w:rsidRPr="00280931">
        <w:rPr>
          <w:b/>
          <w:bCs/>
          <w:sz w:val="24"/>
          <w:szCs w:val="24"/>
          <w:lang w:val="et-EE"/>
        </w:rPr>
        <w:t>Töövõtjal on õigus</w:t>
      </w:r>
      <w:r w:rsidRPr="00280931">
        <w:rPr>
          <w:bCs/>
          <w:sz w:val="24"/>
          <w:szCs w:val="24"/>
          <w:lang w:val="et-EE"/>
        </w:rPr>
        <w:t>:</w:t>
      </w:r>
    </w:p>
    <w:p w14:paraId="69D244C8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2</w:t>
      </w:r>
      <w:r w:rsidRPr="00280931">
        <w:rPr>
          <w:bCs/>
          <w:sz w:val="24"/>
          <w:szCs w:val="24"/>
          <w:lang w:val="et-EE"/>
        </w:rPr>
        <w:t xml:space="preserve">.1. </w:t>
      </w:r>
      <w:r w:rsidR="007D7563" w:rsidRPr="00280931">
        <w:rPr>
          <w:bCs/>
          <w:sz w:val="24"/>
          <w:szCs w:val="24"/>
          <w:lang w:val="et-EE"/>
        </w:rPr>
        <w:t>nõuda t</w:t>
      </w:r>
      <w:r w:rsidRPr="00280931">
        <w:rPr>
          <w:bCs/>
          <w:sz w:val="24"/>
          <w:szCs w:val="24"/>
          <w:lang w:val="et-EE"/>
        </w:rPr>
        <w:t>ellijalt j</w:t>
      </w:r>
      <w:r w:rsidR="007D7563" w:rsidRPr="00280931">
        <w:rPr>
          <w:bCs/>
          <w:sz w:val="24"/>
          <w:szCs w:val="24"/>
          <w:lang w:val="et-EE"/>
        </w:rPr>
        <w:t>uhiseid, kui need on vajalikud t</w:t>
      </w:r>
      <w:r w:rsidRPr="00280931">
        <w:rPr>
          <w:bCs/>
          <w:sz w:val="24"/>
          <w:szCs w:val="24"/>
          <w:lang w:val="et-EE"/>
        </w:rPr>
        <w:t>öö teostamiseks;</w:t>
      </w:r>
    </w:p>
    <w:p w14:paraId="42A5A97D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2</w:t>
      </w:r>
      <w:r w:rsidRPr="00280931">
        <w:rPr>
          <w:bCs/>
          <w:sz w:val="24"/>
          <w:szCs w:val="24"/>
          <w:lang w:val="et-EE"/>
        </w:rPr>
        <w:t xml:space="preserve">.2. </w:t>
      </w:r>
      <w:r w:rsidR="007D7563" w:rsidRPr="00280931">
        <w:rPr>
          <w:bCs/>
          <w:sz w:val="24"/>
          <w:szCs w:val="24"/>
          <w:lang w:val="et-EE"/>
        </w:rPr>
        <w:t>peatada t</w:t>
      </w:r>
      <w:r w:rsidRPr="00280931">
        <w:rPr>
          <w:bCs/>
          <w:sz w:val="24"/>
          <w:szCs w:val="24"/>
          <w:lang w:val="et-EE"/>
        </w:rPr>
        <w:t>öö teost</w:t>
      </w:r>
      <w:r w:rsidR="007D7563" w:rsidRPr="00280931">
        <w:rPr>
          <w:bCs/>
          <w:sz w:val="24"/>
          <w:szCs w:val="24"/>
          <w:lang w:val="et-EE"/>
        </w:rPr>
        <w:t>amine, kui töövõtja on nõudnud tellijalt juhiseid ja t</w:t>
      </w:r>
      <w:r w:rsidRPr="00280931">
        <w:rPr>
          <w:bCs/>
          <w:sz w:val="24"/>
          <w:szCs w:val="24"/>
          <w:lang w:val="et-EE"/>
        </w:rPr>
        <w:t>ellija ei ole mõjuva põhjuseta neid mõistliku aja jooksul andnud;</w:t>
      </w:r>
    </w:p>
    <w:p w14:paraId="6863EB69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2</w:t>
      </w:r>
      <w:r w:rsidRPr="00280931">
        <w:rPr>
          <w:bCs/>
          <w:sz w:val="24"/>
          <w:szCs w:val="24"/>
          <w:lang w:val="et-EE"/>
        </w:rPr>
        <w:t xml:space="preserve">.3. </w:t>
      </w:r>
      <w:r w:rsidR="007D7563" w:rsidRPr="00280931">
        <w:rPr>
          <w:bCs/>
          <w:sz w:val="24"/>
          <w:szCs w:val="24"/>
          <w:lang w:val="et-EE"/>
        </w:rPr>
        <w:t>saada t</w:t>
      </w:r>
      <w:r w:rsidRPr="00280931">
        <w:rPr>
          <w:bCs/>
          <w:sz w:val="24"/>
          <w:szCs w:val="24"/>
          <w:lang w:val="et-EE"/>
        </w:rPr>
        <w:t xml:space="preserve">öö </w:t>
      </w:r>
      <w:r w:rsidR="007D7563" w:rsidRPr="00280931">
        <w:rPr>
          <w:bCs/>
          <w:sz w:val="24"/>
          <w:szCs w:val="24"/>
          <w:lang w:val="et-EE"/>
        </w:rPr>
        <w:t>teostamise eest tasu vastavalt l</w:t>
      </w:r>
      <w:r w:rsidRPr="00280931">
        <w:rPr>
          <w:bCs/>
          <w:sz w:val="24"/>
          <w:szCs w:val="24"/>
          <w:lang w:val="et-EE"/>
        </w:rPr>
        <w:t>epingule.</w:t>
      </w:r>
    </w:p>
    <w:p w14:paraId="5C4B1487" w14:textId="77777777" w:rsidR="00790CD4" w:rsidRPr="00280931" w:rsidRDefault="00790CD4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</w:p>
    <w:p w14:paraId="475F62C6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 </w:t>
      </w:r>
      <w:r w:rsidRPr="00280931">
        <w:rPr>
          <w:b/>
          <w:bCs/>
          <w:sz w:val="24"/>
          <w:szCs w:val="24"/>
          <w:lang w:val="et-EE"/>
        </w:rPr>
        <w:t>Tellija kohustub</w:t>
      </w:r>
      <w:r w:rsidRPr="00280931">
        <w:rPr>
          <w:bCs/>
          <w:sz w:val="24"/>
          <w:szCs w:val="24"/>
          <w:lang w:val="et-EE"/>
        </w:rPr>
        <w:t>:</w:t>
      </w:r>
    </w:p>
    <w:p w14:paraId="315D16B4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.1. </w:t>
      </w:r>
      <w:r w:rsidR="001E3A16" w:rsidRPr="00280931">
        <w:rPr>
          <w:bCs/>
          <w:sz w:val="24"/>
          <w:szCs w:val="24"/>
          <w:lang w:val="et-EE"/>
        </w:rPr>
        <w:t>andma t</w:t>
      </w:r>
      <w:r w:rsidRPr="00280931">
        <w:rPr>
          <w:bCs/>
          <w:sz w:val="24"/>
          <w:szCs w:val="24"/>
          <w:lang w:val="et-EE"/>
        </w:rPr>
        <w:t>öövõtjale viivitamata j</w:t>
      </w:r>
      <w:r w:rsidR="001E3A16" w:rsidRPr="00280931">
        <w:rPr>
          <w:bCs/>
          <w:sz w:val="24"/>
          <w:szCs w:val="24"/>
          <w:lang w:val="et-EE"/>
        </w:rPr>
        <w:t>uhiseid, kui need on vajalikud t</w:t>
      </w:r>
      <w:r w:rsidRPr="00280931">
        <w:rPr>
          <w:bCs/>
          <w:sz w:val="24"/>
          <w:szCs w:val="24"/>
          <w:lang w:val="et-EE"/>
        </w:rPr>
        <w:t>öö teostamiseks;</w:t>
      </w:r>
    </w:p>
    <w:p w14:paraId="5B3CC9E3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.2. </w:t>
      </w:r>
      <w:r w:rsidR="001E3A16" w:rsidRPr="00280931">
        <w:rPr>
          <w:bCs/>
          <w:sz w:val="24"/>
          <w:szCs w:val="24"/>
          <w:lang w:val="et-EE"/>
        </w:rPr>
        <w:t>andma viivitamata töövõtjale üle kõik t</w:t>
      </w:r>
      <w:r w:rsidRPr="00280931">
        <w:rPr>
          <w:bCs/>
          <w:sz w:val="24"/>
          <w:szCs w:val="24"/>
          <w:lang w:val="et-EE"/>
        </w:rPr>
        <w:t>öö teostamiseks vajalikud lähteandmed;</w:t>
      </w:r>
    </w:p>
    <w:p w14:paraId="4619E2C8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.3. </w:t>
      </w:r>
      <w:r w:rsidR="001E3A16" w:rsidRPr="00280931">
        <w:rPr>
          <w:bCs/>
          <w:sz w:val="24"/>
          <w:szCs w:val="24"/>
          <w:lang w:val="et-EE"/>
        </w:rPr>
        <w:t>töö valmimisel t</w:t>
      </w:r>
      <w:r w:rsidRPr="00280931">
        <w:rPr>
          <w:bCs/>
          <w:sz w:val="24"/>
          <w:szCs w:val="24"/>
          <w:lang w:val="et-EE"/>
        </w:rPr>
        <w:t>öö üle vaatama ja vastu võtma või vastuvõtmisest keelduma mõistlik</w:t>
      </w:r>
      <w:r w:rsidR="001E3A16" w:rsidRPr="00280931">
        <w:rPr>
          <w:bCs/>
          <w:sz w:val="24"/>
          <w:szCs w:val="24"/>
          <w:lang w:val="et-EE"/>
        </w:rPr>
        <w:t>u aja jooksul pärast seda, kui töövõtja on tellijat t</w:t>
      </w:r>
      <w:r w:rsidRPr="00280931">
        <w:rPr>
          <w:bCs/>
          <w:sz w:val="24"/>
          <w:szCs w:val="24"/>
          <w:lang w:val="et-EE"/>
        </w:rPr>
        <w:t>öö valmimisest teavitanud;</w:t>
      </w:r>
    </w:p>
    <w:p w14:paraId="6A1DD9E9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.4. </w:t>
      </w:r>
      <w:r w:rsidR="001E3A16" w:rsidRPr="00280931">
        <w:rPr>
          <w:bCs/>
          <w:sz w:val="24"/>
          <w:szCs w:val="24"/>
          <w:lang w:val="et-EE"/>
        </w:rPr>
        <w:t xml:space="preserve">maksma töövõtjale </w:t>
      </w:r>
      <w:r w:rsidR="00B365FE">
        <w:rPr>
          <w:bCs/>
          <w:sz w:val="24"/>
          <w:szCs w:val="24"/>
          <w:lang w:val="et-EE"/>
        </w:rPr>
        <w:t>tehtud</w:t>
      </w:r>
      <w:r w:rsidR="001E3A16" w:rsidRPr="00280931">
        <w:rPr>
          <w:bCs/>
          <w:sz w:val="24"/>
          <w:szCs w:val="24"/>
          <w:lang w:val="et-EE"/>
        </w:rPr>
        <w:t xml:space="preserve"> töö eest tasu vastavalt l</w:t>
      </w:r>
      <w:r w:rsidRPr="00280931">
        <w:rPr>
          <w:bCs/>
          <w:sz w:val="24"/>
          <w:szCs w:val="24"/>
          <w:lang w:val="et-EE"/>
        </w:rPr>
        <w:t>epingule;</w:t>
      </w:r>
    </w:p>
    <w:p w14:paraId="163DB5E2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.5. </w:t>
      </w:r>
      <w:r w:rsidR="001E3A16" w:rsidRPr="00280931">
        <w:rPr>
          <w:bCs/>
          <w:sz w:val="24"/>
          <w:szCs w:val="24"/>
          <w:lang w:val="et-EE"/>
        </w:rPr>
        <w:t>teavitama t</w:t>
      </w:r>
      <w:r w:rsidRPr="00280931">
        <w:rPr>
          <w:bCs/>
          <w:sz w:val="24"/>
          <w:szCs w:val="24"/>
          <w:lang w:val="et-EE"/>
        </w:rPr>
        <w:t>öövõtjat koheselt kõikid</w:t>
      </w:r>
      <w:r w:rsidR="001E3A16" w:rsidRPr="00280931">
        <w:rPr>
          <w:bCs/>
          <w:sz w:val="24"/>
          <w:szCs w:val="24"/>
          <w:lang w:val="et-EE"/>
        </w:rPr>
        <w:t>est asjaoludest, mis mõjutavad tellijapoolsete l</w:t>
      </w:r>
      <w:r w:rsidRPr="00280931">
        <w:rPr>
          <w:bCs/>
          <w:sz w:val="24"/>
          <w:szCs w:val="24"/>
          <w:lang w:val="et-EE"/>
        </w:rPr>
        <w:t>epinguliste kohustust</w:t>
      </w:r>
      <w:r w:rsidR="001E3A16" w:rsidRPr="00280931">
        <w:rPr>
          <w:bCs/>
          <w:sz w:val="24"/>
          <w:szCs w:val="24"/>
          <w:lang w:val="et-EE"/>
        </w:rPr>
        <w:t>e täitmist ning mille vastu on t</w:t>
      </w:r>
      <w:r w:rsidRPr="00280931">
        <w:rPr>
          <w:bCs/>
          <w:sz w:val="24"/>
          <w:szCs w:val="24"/>
          <w:lang w:val="et-EE"/>
        </w:rPr>
        <w:t>öövõtjal mõistlik huvi;</w:t>
      </w:r>
    </w:p>
    <w:p w14:paraId="58776AB4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.6. </w:t>
      </w:r>
      <w:r w:rsidR="001E3A16" w:rsidRPr="00280931">
        <w:rPr>
          <w:bCs/>
          <w:sz w:val="24"/>
          <w:szCs w:val="24"/>
          <w:lang w:val="et-EE"/>
        </w:rPr>
        <w:t>t</w:t>
      </w:r>
      <w:r w:rsidRPr="00280931">
        <w:rPr>
          <w:bCs/>
          <w:sz w:val="24"/>
          <w:szCs w:val="24"/>
          <w:lang w:val="et-EE"/>
        </w:rPr>
        <w:t>öös</w:t>
      </w:r>
      <w:r w:rsidR="001E3A16" w:rsidRPr="00280931">
        <w:rPr>
          <w:bCs/>
          <w:sz w:val="24"/>
          <w:szCs w:val="24"/>
          <w:lang w:val="et-EE"/>
        </w:rPr>
        <w:t xml:space="preserve"> puuduse avastamisel teavitama t</w:t>
      </w:r>
      <w:r w:rsidRPr="00280931">
        <w:rPr>
          <w:bCs/>
          <w:sz w:val="24"/>
          <w:szCs w:val="24"/>
          <w:lang w:val="et-EE"/>
        </w:rPr>
        <w:t>öövõtjat avastatud puudusest mõistliku aja jooksul pärast puuduse avastamist;</w:t>
      </w:r>
    </w:p>
    <w:p w14:paraId="78455FCB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3</w:t>
      </w:r>
      <w:r w:rsidRPr="00280931">
        <w:rPr>
          <w:bCs/>
          <w:sz w:val="24"/>
          <w:szCs w:val="24"/>
          <w:lang w:val="et-EE"/>
        </w:rPr>
        <w:t xml:space="preserve">.7. </w:t>
      </w:r>
      <w:r w:rsidR="001E3A16" w:rsidRPr="00280931">
        <w:rPr>
          <w:bCs/>
          <w:sz w:val="24"/>
          <w:szCs w:val="24"/>
          <w:lang w:val="et-EE"/>
        </w:rPr>
        <w:t>t</w:t>
      </w:r>
      <w:r w:rsidRPr="00280931">
        <w:rPr>
          <w:bCs/>
          <w:sz w:val="24"/>
          <w:szCs w:val="24"/>
          <w:lang w:val="et-EE"/>
        </w:rPr>
        <w:t>öös avastatud puudusest teavitamisel kirjeldama avastatud puudust võimalikult täpselt.</w:t>
      </w:r>
    </w:p>
    <w:p w14:paraId="1878D7E0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</w:p>
    <w:p w14:paraId="6EFE59DB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 </w:t>
      </w:r>
      <w:r w:rsidRPr="00280931">
        <w:rPr>
          <w:b/>
          <w:bCs/>
          <w:sz w:val="24"/>
          <w:szCs w:val="24"/>
          <w:lang w:val="et-EE"/>
        </w:rPr>
        <w:t>Tellijal on õigus</w:t>
      </w:r>
      <w:r w:rsidRPr="00280931">
        <w:rPr>
          <w:bCs/>
          <w:sz w:val="24"/>
          <w:szCs w:val="24"/>
          <w:lang w:val="et-EE"/>
        </w:rPr>
        <w:t>:</w:t>
      </w:r>
    </w:p>
    <w:p w14:paraId="2ECA0A37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.1. </w:t>
      </w:r>
      <w:r w:rsidR="001E3A16" w:rsidRPr="00280931">
        <w:rPr>
          <w:bCs/>
          <w:sz w:val="24"/>
          <w:szCs w:val="24"/>
          <w:lang w:val="et-EE"/>
        </w:rPr>
        <w:t>igal ajal tutvuda t</w:t>
      </w:r>
      <w:r w:rsidRPr="00280931">
        <w:rPr>
          <w:bCs/>
          <w:sz w:val="24"/>
          <w:szCs w:val="24"/>
          <w:lang w:val="et-EE"/>
        </w:rPr>
        <w:t>öö käiguga, välja arvatud j</w:t>
      </w:r>
      <w:r w:rsidR="001E3A16" w:rsidRPr="00280931">
        <w:rPr>
          <w:bCs/>
          <w:sz w:val="24"/>
          <w:szCs w:val="24"/>
          <w:lang w:val="et-EE"/>
        </w:rPr>
        <w:t>uhul, kui see segaks oluliselt t</w:t>
      </w:r>
      <w:r w:rsidRPr="00280931">
        <w:rPr>
          <w:bCs/>
          <w:sz w:val="24"/>
          <w:szCs w:val="24"/>
          <w:lang w:val="et-EE"/>
        </w:rPr>
        <w:t>öö teostamist;</w:t>
      </w:r>
    </w:p>
    <w:p w14:paraId="17F6A9F0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.2. </w:t>
      </w:r>
      <w:r w:rsidR="001E3A16" w:rsidRPr="00280931">
        <w:rPr>
          <w:bCs/>
          <w:sz w:val="24"/>
          <w:szCs w:val="24"/>
          <w:lang w:val="et-EE"/>
        </w:rPr>
        <w:t>t</w:t>
      </w:r>
      <w:r w:rsidRPr="00280931">
        <w:rPr>
          <w:bCs/>
          <w:sz w:val="24"/>
          <w:szCs w:val="24"/>
          <w:lang w:val="et-EE"/>
        </w:rPr>
        <w:t>öös e</w:t>
      </w:r>
      <w:r w:rsidR="001E3A16" w:rsidRPr="00280931">
        <w:rPr>
          <w:bCs/>
          <w:sz w:val="24"/>
          <w:szCs w:val="24"/>
          <w:lang w:val="et-EE"/>
        </w:rPr>
        <w:t>sinevate puuduste korral nõuda töö vastavusse viimist l</w:t>
      </w:r>
      <w:r w:rsidRPr="00280931">
        <w:rPr>
          <w:bCs/>
          <w:sz w:val="24"/>
          <w:szCs w:val="24"/>
          <w:lang w:val="et-EE"/>
        </w:rPr>
        <w:t>epingutingimustega;</w:t>
      </w:r>
    </w:p>
    <w:p w14:paraId="6CE21A60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.3. </w:t>
      </w:r>
      <w:r w:rsidR="001E3A16" w:rsidRPr="00280931">
        <w:rPr>
          <w:bCs/>
          <w:sz w:val="24"/>
          <w:szCs w:val="24"/>
          <w:lang w:val="et-EE"/>
        </w:rPr>
        <w:t>kõrvaldada t</w:t>
      </w:r>
      <w:r w:rsidRPr="00280931">
        <w:rPr>
          <w:bCs/>
          <w:sz w:val="24"/>
          <w:szCs w:val="24"/>
          <w:lang w:val="et-EE"/>
        </w:rPr>
        <w:t>öös esinev puudus ise või lasta see kõrvalda</w:t>
      </w:r>
      <w:r w:rsidR="001E3A16" w:rsidRPr="00280931">
        <w:rPr>
          <w:bCs/>
          <w:sz w:val="24"/>
          <w:szCs w:val="24"/>
          <w:lang w:val="et-EE"/>
        </w:rPr>
        <w:t>da kolmandal isikul juhul, kui töövõtja ei kõrvalda t</w:t>
      </w:r>
      <w:r w:rsidRPr="00280931">
        <w:rPr>
          <w:bCs/>
          <w:sz w:val="24"/>
          <w:szCs w:val="24"/>
          <w:lang w:val="et-EE"/>
        </w:rPr>
        <w:t>öös esinevat puudust mõistliku aja jooksul päras</w:t>
      </w:r>
      <w:r w:rsidR="001E3A16" w:rsidRPr="00280931">
        <w:rPr>
          <w:bCs/>
          <w:sz w:val="24"/>
          <w:szCs w:val="24"/>
          <w:lang w:val="et-EE"/>
        </w:rPr>
        <w:t>t t</w:t>
      </w:r>
      <w:r w:rsidRPr="00280931">
        <w:rPr>
          <w:bCs/>
          <w:sz w:val="24"/>
          <w:szCs w:val="24"/>
          <w:lang w:val="et-EE"/>
        </w:rPr>
        <w:t>ellijapoolset puudusest teavitamist;</w:t>
      </w:r>
    </w:p>
    <w:p w14:paraId="391ACBF0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.4. </w:t>
      </w:r>
      <w:r w:rsidR="001E3A16" w:rsidRPr="00280931">
        <w:rPr>
          <w:bCs/>
          <w:sz w:val="24"/>
          <w:szCs w:val="24"/>
          <w:lang w:val="et-EE"/>
        </w:rPr>
        <w:t>nõuda töövõtjalt t</w:t>
      </w:r>
      <w:r w:rsidRPr="00280931">
        <w:rPr>
          <w:bCs/>
          <w:sz w:val="24"/>
          <w:szCs w:val="24"/>
          <w:lang w:val="et-EE"/>
        </w:rPr>
        <w:t>öö puuduse kõrvaldamisega seotud kulutuste hüvitamist;</w:t>
      </w:r>
    </w:p>
    <w:p w14:paraId="540E81CA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 xml:space="preserve">.5. </w:t>
      </w:r>
      <w:r w:rsidR="001E3A16" w:rsidRPr="00280931">
        <w:rPr>
          <w:bCs/>
          <w:sz w:val="24"/>
          <w:szCs w:val="24"/>
          <w:lang w:val="et-EE"/>
        </w:rPr>
        <w:t>jätta töö vastu võtmata, kui t</w:t>
      </w:r>
      <w:r w:rsidRPr="00280931">
        <w:rPr>
          <w:bCs/>
          <w:sz w:val="24"/>
          <w:szCs w:val="24"/>
          <w:lang w:val="et-EE"/>
        </w:rPr>
        <w:t>öös esineb puudusi, välja arvatu</w:t>
      </w:r>
      <w:r w:rsidR="001E3A16" w:rsidRPr="00280931">
        <w:rPr>
          <w:bCs/>
          <w:sz w:val="24"/>
          <w:szCs w:val="24"/>
          <w:lang w:val="et-EE"/>
        </w:rPr>
        <w:t>d pisipuudused, mis ei takista t</w:t>
      </w:r>
      <w:r w:rsidRPr="00280931">
        <w:rPr>
          <w:bCs/>
          <w:sz w:val="24"/>
          <w:szCs w:val="24"/>
          <w:lang w:val="et-EE"/>
        </w:rPr>
        <w:t>öö tulemuse kasutamist;</w:t>
      </w:r>
    </w:p>
    <w:p w14:paraId="4B9606C9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4</w:t>
      </w:r>
      <w:r w:rsidRPr="00280931">
        <w:rPr>
          <w:bCs/>
          <w:sz w:val="24"/>
          <w:szCs w:val="24"/>
          <w:lang w:val="et-EE"/>
        </w:rPr>
        <w:t>.6. keel</w:t>
      </w:r>
      <w:r w:rsidR="001E3A16" w:rsidRPr="00280931">
        <w:rPr>
          <w:bCs/>
          <w:sz w:val="24"/>
          <w:szCs w:val="24"/>
          <w:lang w:val="et-EE"/>
        </w:rPr>
        <w:t>duda töö eest tasumast kui töö ei vasta l</w:t>
      </w:r>
      <w:r w:rsidRPr="00280931">
        <w:rPr>
          <w:bCs/>
          <w:sz w:val="24"/>
          <w:szCs w:val="24"/>
          <w:lang w:val="et-EE"/>
        </w:rPr>
        <w:t>epi</w:t>
      </w:r>
      <w:r w:rsidR="001E3A16" w:rsidRPr="00280931">
        <w:rPr>
          <w:bCs/>
          <w:sz w:val="24"/>
          <w:szCs w:val="24"/>
          <w:lang w:val="et-EE"/>
        </w:rPr>
        <w:t>ngu</w:t>
      </w:r>
      <w:r w:rsidR="00B365FE">
        <w:rPr>
          <w:bCs/>
          <w:sz w:val="24"/>
          <w:szCs w:val="24"/>
          <w:lang w:val="et-EE"/>
        </w:rPr>
        <w:t xml:space="preserve"> </w:t>
      </w:r>
      <w:r w:rsidR="001E3A16" w:rsidRPr="00280931">
        <w:rPr>
          <w:bCs/>
          <w:sz w:val="24"/>
          <w:szCs w:val="24"/>
          <w:lang w:val="et-EE"/>
        </w:rPr>
        <w:t>tingimustele, muuhulgas kui lepingu</w:t>
      </w:r>
      <w:r w:rsidR="00B365FE">
        <w:rPr>
          <w:bCs/>
          <w:sz w:val="24"/>
          <w:szCs w:val="24"/>
          <w:lang w:val="et-EE"/>
        </w:rPr>
        <w:t xml:space="preserve"> </w:t>
      </w:r>
      <w:r w:rsidR="001E3A16" w:rsidRPr="00280931">
        <w:rPr>
          <w:bCs/>
          <w:sz w:val="24"/>
          <w:szCs w:val="24"/>
          <w:lang w:val="et-EE"/>
        </w:rPr>
        <w:t>tingimustele ei vasta t</w:t>
      </w:r>
      <w:r w:rsidRPr="00280931">
        <w:rPr>
          <w:bCs/>
          <w:sz w:val="24"/>
          <w:szCs w:val="24"/>
          <w:lang w:val="et-EE"/>
        </w:rPr>
        <w:t>öö juurde kuuluvad dokumen</w:t>
      </w:r>
      <w:r w:rsidR="001E3A16" w:rsidRPr="00280931">
        <w:rPr>
          <w:bCs/>
          <w:sz w:val="24"/>
          <w:szCs w:val="24"/>
          <w:lang w:val="et-EE"/>
        </w:rPr>
        <w:t>did või sellised dokumendid on t</w:t>
      </w:r>
      <w:r w:rsidRPr="00280931">
        <w:rPr>
          <w:bCs/>
          <w:sz w:val="24"/>
          <w:szCs w:val="24"/>
          <w:lang w:val="et-EE"/>
        </w:rPr>
        <w:t>ellijale üle andmata</w:t>
      </w:r>
      <w:r w:rsidR="00B365FE">
        <w:rPr>
          <w:bCs/>
          <w:sz w:val="24"/>
          <w:szCs w:val="24"/>
          <w:lang w:val="et-EE"/>
        </w:rPr>
        <w:t>;</w:t>
      </w:r>
    </w:p>
    <w:p w14:paraId="558F3625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lastRenderedPageBreak/>
        <w:t>4.</w:t>
      </w:r>
      <w:r w:rsidR="00B365FE">
        <w:rPr>
          <w:bCs/>
          <w:sz w:val="24"/>
          <w:szCs w:val="24"/>
          <w:lang w:val="et-EE"/>
        </w:rPr>
        <w:t>4.</w:t>
      </w:r>
      <w:r w:rsidRPr="00280931">
        <w:rPr>
          <w:bCs/>
          <w:sz w:val="24"/>
          <w:szCs w:val="24"/>
          <w:lang w:val="et-EE"/>
        </w:rPr>
        <w:t>7. kohese</w:t>
      </w:r>
      <w:r w:rsidR="001E3A16" w:rsidRPr="00280931">
        <w:rPr>
          <w:bCs/>
          <w:sz w:val="24"/>
          <w:szCs w:val="24"/>
          <w:lang w:val="et-EE"/>
        </w:rPr>
        <w:t>lt peatada tööde tegemine, kui t</w:t>
      </w:r>
      <w:r w:rsidRPr="00280931">
        <w:rPr>
          <w:bCs/>
          <w:sz w:val="24"/>
          <w:szCs w:val="24"/>
          <w:lang w:val="et-EE"/>
        </w:rPr>
        <w:t>ööde tegemine ei toimu vastavuses lepingu tingimustele, lepingu dokumentidele ja teehoolduse heale tavale.</w:t>
      </w:r>
    </w:p>
    <w:p w14:paraId="721CFD35" w14:textId="77777777" w:rsidR="00B365FE" w:rsidRDefault="00B365FE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</w:p>
    <w:p w14:paraId="5D2ADD4D" w14:textId="77777777" w:rsidR="00790CD4" w:rsidRPr="00280931" w:rsidRDefault="00790CD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>4.</w:t>
      </w:r>
      <w:r w:rsidR="00B365FE">
        <w:rPr>
          <w:bCs/>
          <w:sz w:val="24"/>
          <w:szCs w:val="24"/>
          <w:lang w:val="et-EE"/>
        </w:rPr>
        <w:t>5</w:t>
      </w:r>
      <w:r w:rsidRPr="00280931">
        <w:rPr>
          <w:bCs/>
          <w:sz w:val="24"/>
          <w:szCs w:val="24"/>
          <w:lang w:val="et-EE"/>
        </w:rPr>
        <w:t xml:space="preserve">. </w:t>
      </w:r>
      <w:r w:rsidR="00B365FE">
        <w:rPr>
          <w:bCs/>
          <w:sz w:val="24"/>
          <w:szCs w:val="24"/>
          <w:lang w:val="et-EE"/>
        </w:rPr>
        <w:t>P</w:t>
      </w:r>
      <w:r w:rsidRPr="00280931">
        <w:rPr>
          <w:bCs/>
          <w:sz w:val="24"/>
          <w:szCs w:val="24"/>
          <w:lang w:val="et-EE"/>
        </w:rPr>
        <w:t>o</w:t>
      </w:r>
      <w:r w:rsidR="001E3A16" w:rsidRPr="00280931">
        <w:rPr>
          <w:bCs/>
          <w:sz w:val="24"/>
          <w:szCs w:val="24"/>
          <w:lang w:val="et-EE"/>
        </w:rPr>
        <w:t>oled kohustuvad mitte avaldama l</w:t>
      </w:r>
      <w:r w:rsidRPr="00280931">
        <w:rPr>
          <w:bCs/>
          <w:sz w:val="24"/>
          <w:szCs w:val="24"/>
          <w:lang w:val="et-EE"/>
        </w:rPr>
        <w:t>epingu sisu kol</w:t>
      </w:r>
      <w:r w:rsidR="001E3A16" w:rsidRPr="00280931">
        <w:rPr>
          <w:bCs/>
          <w:sz w:val="24"/>
          <w:szCs w:val="24"/>
          <w:lang w:val="et-EE"/>
        </w:rPr>
        <w:t>mandatele isikutele ilma teise p</w:t>
      </w:r>
      <w:r w:rsidRPr="00280931">
        <w:rPr>
          <w:bCs/>
          <w:sz w:val="24"/>
          <w:szCs w:val="24"/>
          <w:lang w:val="et-EE"/>
        </w:rPr>
        <w:t xml:space="preserve">oole </w:t>
      </w:r>
      <w:r w:rsidR="001E3A16" w:rsidRPr="00280931">
        <w:rPr>
          <w:bCs/>
          <w:sz w:val="24"/>
          <w:szCs w:val="24"/>
          <w:lang w:val="et-EE"/>
        </w:rPr>
        <w:t>kirjaliku nõusolekuta ega muud l</w:t>
      </w:r>
      <w:r w:rsidRPr="00280931">
        <w:rPr>
          <w:bCs/>
          <w:sz w:val="24"/>
          <w:szCs w:val="24"/>
          <w:lang w:val="et-EE"/>
        </w:rPr>
        <w:t>epingu sõlmimise ja täitmise käigus teat</w:t>
      </w:r>
      <w:r w:rsidR="001E3A16" w:rsidRPr="00280931">
        <w:rPr>
          <w:bCs/>
          <w:sz w:val="24"/>
          <w:szCs w:val="24"/>
          <w:lang w:val="et-EE"/>
        </w:rPr>
        <w:t>avaks saanud teavet (sh</w:t>
      </w:r>
      <w:r w:rsidR="00B365FE">
        <w:rPr>
          <w:bCs/>
          <w:sz w:val="24"/>
          <w:szCs w:val="24"/>
          <w:lang w:val="et-EE"/>
        </w:rPr>
        <w:t xml:space="preserve"> </w:t>
      </w:r>
      <w:r w:rsidR="001E3A16" w:rsidRPr="00280931">
        <w:rPr>
          <w:bCs/>
          <w:sz w:val="24"/>
          <w:szCs w:val="24"/>
          <w:lang w:val="et-EE"/>
        </w:rPr>
        <w:t>teise p</w:t>
      </w:r>
      <w:r w:rsidRPr="00280931">
        <w:rPr>
          <w:bCs/>
          <w:sz w:val="24"/>
          <w:szCs w:val="24"/>
          <w:lang w:val="et-EE"/>
        </w:rPr>
        <w:t xml:space="preserve">oole asjaajamist ja majandustegevust puudutavat teavet), mida võib mõistlikult ja </w:t>
      </w:r>
      <w:r w:rsidR="00AF016E" w:rsidRPr="00280931">
        <w:rPr>
          <w:bCs/>
          <w:sz w:val="24"/>
          <w:szCs w:val="24"/>
          <w:lang w:val="et-EE"/>
        </w:rPr>
        <w:t>arvestades p</w:t>
      </w:r>
      <w:r w:rsidRPr="00280931">
        <w:rPr>
          <w:bCs/>
          <w:sz w:val="24"/>
          <w:szCs w:val="24"/>
          <w:lang w:val="et-EE"/>
        </w:rPr>
        <w:t>oolte äritegevuses väljakujunenud tavasid ja praktikat pidada konfidentsiaalseks teabeks.</w:t>
      </w:r>
    </w:p>
    <w:p w14:paraId="5078C756" w14:textId="77777777" w:rsidR="00790CD4" w:rsidRPr="00280931" w:rsidRDefault="00790CD4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</w:p>
    <w:p w14:paraId="44840B74" w14:textId="77777777" w:rsidR="00626346" w:rsidRPr="00280931" w:rsidRDefault="00D82F54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>5</w:t>
      </w:r>
      <w:r w:rsidR="00626346" w:rsidRPr="00280931">
        <w:rPr>
          <w:b/>
          <w:sz w:val="24"/>
          <w:szCs w:val="24"/>
          <w:lang w:val="et-EE"/>
        </w:rPr>
        <w:t xml:space="preserve">. </w:t>
      </w:r>
      <w:r w:rsidRPr="00280931">
        <w:rPr>
          <w:b/>
          <w:sz w:val="24"/>
          <w:szCs w:val="24"/>
          <w:lang w:val="et-EE"/>
        </w:rPr>
        <w:t>Poolte esindajad ja kontaktandmed</w:t>
      </w:r>
    </w:p>
    <w:p w14:paraId="18B8397C" w14:textId="77777777" w:rsidR="00626346" w:rsidRPr="00280931" w:rsidRDefault="00626346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</w:p>
    <w:p w14:paraId="6E820370" w14:textId="77777777" w:rsidR="00D82F54" w:rsidRPr="00280931" w:rsidRDefault="00D82F5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 xml:space="preserve">5.1. </w:t>
      </w:r>
      <w:r w:rsidR="00AF016E" w:rsidRPr="00280931">
        <w:rPr>
          <w:bCs/>
          <w:sz w:val="24"/>
          <w:szCs w:val="24"/>
          <w:lang w:val="et-EE"/>
        </w:rPr>
        <w:t>Poolte kontaktisikud l</w:t>
      </w:r>
      <w:r w:rsidRPr="00280931">
        <w:rPr>
          <w:bCs/>
          <w:sz w:val="24"/>
          <w:szCs w:val="24"/>
          <w:lang w:val="et-EE"/>
        </w:rPr>
        <w:t>epingu täitmisel ja nende sidevahendid on:</w:t>
      </w:r>
    </w:p>
    <w:p w14:paraId="0CCAE523" w14:textId="0D209EA8" w:rsidR="00D82F54" w:rsidRPr="00280931" w:rsidRDefault="00D82F54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 xml:space="preserve">5.1.1. </w:t>
      </w:r>
      <w:r w:rsidR="00355D53" w:rsidRPr="00280931">
        <w:rPr>
          <w:bCs/>
          <w:sz w:val="24"/>
          <w:szCs w:val="24"/>
          <w:lang w:val="et-EE"/>
        </w:rPr>
        <w:t>t</w:t>
      </w:r>
      <w:r w:rsidRPr="00280931">
        <w:rPr>
          <w:bCs/>
          <w:sz w:val="24"/>
          <w:szCs w:val="24"/>
          <w:lang w:val="et-EE"/>
        </w:rPr>
        <w:t>ellija esindaja –</w:t>
      </w:r>
      <w:r w:rsidR="00853D31" w:rsidRPr="00280931">
        <w:rPr>
          <w:sz w:val="24"/>
          <w:szCs w:val="24"/>
          <w:lang w:val="et-EE"/>
        </w:rPr>
        <w:t xml:space="preserve"> t</w:t>
      </w:r>
      <w:r w:rsidR="004719AD">
        <w:rPr>
          <w:sz w:val="24"/>
          <w:szCs w:val="24"/>
          <w:lang w:val="et-EE"/>
        </w:rPr>
        <w:t>aristu</w:t>
      </w:r>
      <w:r w:rsidR="00853D31" w:rsidRPr="00280931">
        <w:rPr>
          <w:sz w:val="24"/>
          <w:szCs w:val="24"/>
          <w:lang w:val="et-EE"/>
        </w:rPr>
        <w:t xml:space="preserve"> peaspetsialist </w:t>
      </w:r>
      <w:r w:rsidR="004719AD">
        <w:rPr>
          <w:sz w:val="24"/>
          <w:szCs w:val="24"/>
          <w:lang w:val="et-EE"/>
        </w:rPr>
        <w:t>Janis Käär</w:t>
      </w:r>
      <w:r w:rsidR="00965232" w:rsidRPr="00280931">
        <w:rPr>
          <w:bCs/>
          <w:sz w:val="24"/>
          <w:szCs w:val="24"/>
          <w:lang w:val="et-EE"/>
        </w:rPr>
        <w:t>, e-post</w:t>
      </w:r>
      <w:r w:rsidR="00853D31" w:rsidRPr="00280931">
        <w:rPr>
          <w:bCs/>
          <w:sz w:val="24"/>
          <w:szCs w:val="24"/>
          <w:lang w:val="et-EE"/>
        </w:rPr>
        <w:t xml:space="preserve"> </w:t>
      </w:r>
      <w:hyperlink r:id="rId9" w:history="1">
        <w:r w:rsidR="004719AD" w:rsidRPr="00B3594D">
          <w:rPr>
            <w:rStyle w:val="Hperlink"/>
            <w:rFonts w:eastAsia="Calibri"/>
            <w:sz w:val="24"/>
            <w:szCs w:val="24"/>
            <w:lang w:val="et-EE"/>
          </w:rPr>
          <w:t>janis.kaar@jogeva.ee</w:t>
        </w:r>
      </w:hyperlink>
      <w:r w:rsidRPr="00280931">
        <w:rPr>
          <w:sz w:val="24"/>
          <w:szCs w:val="24"/>
          <w:lang w:val="et-EE"/>
        </w:rPr>
        <w:t>, telefon</w:t>
      </w:r>
      <w:r w:rsidR="00965232" w:rsidRPr="00280931">
        <w:rPr>
          <w:sz w:val="24"/>
          <w:szCs w:val="24"/>
          <w:lang w:val="et-EE"/>
        </w:rPr>
        <w:t xml:space="preserve"> </w:t>
      </w:r>
      <w:r w:rsidR="004719AD">
        <w:rPr>
          <w:rFonts w:eastAsia="Calibri"/>
          <w:sz w:val="24"/>
          <w:szCs w:val="24"/>
          <w:lang w:val="et-EE"/>
        </w:rPr>
        <w:t>53</w:t>
      </w:r>
      <w:r w:rsidR="00A456F7">
        <w:rPr>
          <w:rFonts w:eastAsia="Calibri"/>
          <w:sz w:val="24"/>
          <w:szCs w:val="24"/>
          <w:lang w:val="et-EE"/>
        </w:rPr>
        <w:t>05 2020</w:t>
      </w:r>
      <w:bookmarkStart w:id="0" w:name="_GoBack"/>
      <w:bookmarkEnd w:id="0"/>
      <w:r w:rsidRPr="00280931">
        <w:rPr>
          <w:bCs/>
          <w:sz w:val="24"/>
          <w:szCs w:val="24"/>
          <w:lang w:val="et-EE"/>
        </w:rPr>
        <w:t>;</w:t>
      </w:r>
    </w:p>
    <w:p w14:paraId="5EC53685" w14:textId="77777777" w:rsidR="000F0A15" w:rsidRPr="00280931" w:rsidRDefault="00D82F54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bCs/>
          <w:sz w:val="24"/>
          <w:szCs w:val="24"/>
          <w:lang w:val="et-EE"/>
        </w:rPr>
        <w:t xml:space="preserve">5.1.2. </w:t>
      </w:r>
      <w:r w:rsidR="00355D53" w:rsidRPr="00280931">
        <w:rPr>
          <w:bCs/>
          <w:sz w:val="24"/>
          <w:szCs w:val="24"/>
          <w:lang w:val="et-EE"/>
        </w:rPr>
        <w:t>t</w:t>
      </w:r>
      <w:r w:rsidRPr="00280931">
        <w:rPr>
          <w:bCs/>
          <w:sz w:val="24"/>
          <w:szCs w:val="24"/>
          <w:lang w:val="et-EE"/>
        </w:rPr>
        <w:t xml:space="preserve">öövõtja esindaja – </w:t>
      </w:r>
      <w:r w:rsidR="00E91700" w:rsidRPr="00280931">
        <w:rPr>
          <w:bCs/>
          <w:sz w:val="24"/>
          <w:szCs w:val="24"/>
          <w:lang w:val="et-EE"/>
        </w:rPr>
        <w:t>,</w:t>
      </w:r>
      <w:r w:rsidR="00862850">
        <w:rPr>
          <w:bCs/>
          <w:sz w:val="24"/>
          <w:szCs w:val="24"/>
          <w:lang w:val="et-EE"/>
        </w:rPr>
        <w:t xml:space="preserve"> e-post </w:t>
      </w:r>
      <w:r w:rsidR="00862850" w:rsidRPr="00862850">
        <w:rPr>
          <w:bCs/>
          <w:sz w:val="24"/>
          <w:szCs w:val="24"/>
          <w:lang w:val="et-EE"/>
        </w:rPr>
        <w:t>…………..</w:t>
      </w:r>
      <w:r w:rsidR="003E2964" w:rsidRPr="00862850">
        <w:rPr>
          <w:bCs/>
          <w:sz w:val="24"/>
          <w:szCs w:val="24"/>
          <w:lang w:val="et-EE"/>
        </w:rPr>
        <w:t>,</w:t>
      </w:r>
      <w:r w:rsidR="00E91700" w:rsidRPr="00862850">
        <w:rPr>
          <w:bCs/>
          <w:sz w:val="24"/>
          <w:szCs w:val="24"/>
          <w:lang w:val="et-EE"/>
        </w:rPr>
        <w:t xml:space="preserve"> telefon</w:t>
      </w:r>
      <w:r w:rsidR="003E2964" w:rsidRPr="00862850">
        <w:rPr>
          <w:bCs/>
          <w:sz w:val="24"/>
          <w:szCs w:val="24"/>
          <w:lang w:val="et-EE"/>
        </w:rPr>
        <w:t xml:space="preserve"> </w:t>
      </w:r>
      <w:r w:rsidR="00862850">
        <w:rPr>
          <w:bCs/>
          <w:sz w:val="24"/>
          <w:szCs w:val="24"/>
          <w:lang w:val="et-EE"/>
        </w:rPr>
        <w:t>……………</w:t>
      </w:r>
      <w:r w:rsidRPr="00862850">
        <w:rPr>
          <w:bCs/>
          <w:sz w:val="24"/>
          <w:szCs w:val="24"/>
          <w:lang w:val="et-EE"/>
        </w:rPr>
        <w:t>.</w:t>
      </w:r>
    </w:p>
    <w:p w14:paraId="4EC97F1B" w14:textId="77777777" w:rsidR="00D82F54" w:rsidRPr="00280931" w:rsidRDefault="00A61087" w:rsidP="00280931">
      <w:pPr>
        <w:tabs>
          <w:tab w:val="left" w:pos="4320"/>
        </w:tabs>
        <w:jc w:val="both"/>
        <w:rPr>
          <w:bCs/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5.2</w:t>
      </w:r>
      <w:r w:rsidR="004A7CB5" w:rsidRPr="00280931">
        <w:rPr>
          <w:sz w:val="24"/>
          <w:szCs w:val="24"/>
          <w:lang w:val="et-EE"/>
        </w:rPr>
        <w:t xml:space="preserve">. </w:t>
      </w:r>
      <w:r w:rsidR="00D82F54" w:rsidRPr="00280931">
        <w:rPr>
          <w:sz w:val="24"/>
          <w:szCs w:val="24"/>
          <w:lang w:val="et-EE"/>
        </w:rPr>
        <w:t>Pooled kohustuvad mistahes muudatustest oma esindajate või kontaktandmete osas viivitamatult kirjalikult või kirjalikku taasesit</w:t>
      </w:r>
      <w:r w:rsidR="00AF016E" w:rsidRPr="00280931">
        <w:rPr>
          <w:sz w:val="24"/>
          <w:szCs w:val="24"/>
          <w:lang w:val="et-EE"/>
        </w:rPr>
        <w:t>amist võimaldavas vormis teist p</w:t>
      </w:r>
      <w:r w:rsidR="00D82F54" w:rsidRPr="00280931">
        <w:rPr>
          <w:sz w:val="24"/>
          <w:szCs w:val="24"/>
          <w:lang w:val="et-EE"/>
        </w:rPr>
        <w:t>oolt teavitama. Kuni teate kättesaamiseni loetakse teis</w:t>
      </w:r>
      <w:r w:rsidR="00AF016E" w:rsidRPr="00280931">
        <w:rPr>
          <w:sz w:val="24"/>
          <w:szCs w:val="24"/>
          <w:lang w:val="et-EE"/>
        </w:rPr>
        <w:t>e p</w:t>
      </w:r>
      <w:r w:rsidR="00D82F54" w:rsidRPr="00280931">
        <w:rPr>
          <w:sz w:val="24"/>
          <w:szCs w:val="24"/>
          <w:lang w:val="et-EE"/>
        </w:rPr>
        <w:t>oole jaoks kehtivaks andmed, mis on temale esitatud.</w:t>
      </w:r>
    </w:p>
    <w:p w14:paraId="231E1324" w14:textId="77777777" w:rsidR="00483817" w:rsidRPr="00280931" w:rsidRDefault="00483817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</w:p>
    <w:p w14:paraId="53D107DF" w14:textId="77777777" w:rsidR="00B80516" w:rsidRPr="00280931" w:rsidRDefault="00B80516" w:rsidP="00280931">
      <w:pPr>
        <w:tabs>
          <w:tab w:val="left" w:pos="4320"/>
        </w:tabs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>6. Vääramatu jõud</w:t>
      </w:r>
    </w:p>
    <w:p w14:paraId="1527CDE8" w14:textId="77777777" w:rsidR="00B80516" w:rsidRPr="00280931" w:rsidRDefault="00B80516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</w:p>
    <w:p w14:paraId="3312F33B" w14:textId="77777777" w:rsidR="00B80516" w:rsidRPr="00280931" w:rsidRDefault="00B80516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 xml:space="preserve">6.1. </w:t>
      </w:r>
      <w:r w:rsidR="007C0FAB" w:rsidRPr="00280931">
        <w:rPr>
          <w:sz w:val="24"/>
          <w:szCs w:val="24"/>
          <w:lang w:val="et-EE"/>
        </w:rPr>
        <w:t>Pooled vabanevad l</w:t>
      </w:r>
      <w:r w:rsidRPr="00280931">
        <w:rPr>
          <w:sz w:val="24"/>
          <w:szCs w:val="24"/>
          <w:lang w:val="et-EE"/>
        </w:rPr>
        <w:t>epingust tulenevate ja sellega seotud kohustuste täitmisest osaliselt või täielikult, kui seda taki</w:t>
      </w:r>
      <w:r w:rsidR="007C0FAB" w:rsidRPr="00280931">
        <w:rPr>
          <w:sz w:val="24"/>
          <w:szCs w:val="24"/>
          <w:lang w:val="et-EE"/>
        </w:rPr>
        <w:t>stab vääramatu jõud, kusjuures p</w:t>
      </w:r>
      <w:r w:rsidRPr="00280931">
        <w:rPr>
          <w:sz w:val="24"/>
          <w:szCs w:val="24"/>
          <w:lang w:val="et-EE"/>
        </w:rPr>
        <w:t xml:space="preserve">ooled on kohustatud rakendama kõiki </w:t>
      </w:r>
      <w:r w:rsidR="007C0FAB" w:rsidRPr="00280931">
        <w:rPr>
          <w:sz w:val="24"/>
          <w:szCs w:val="24"/>
          <w:lang w:val="et-EE"/>
        </w:rPr>
        <w:t>meetmeid, et ära hoida teisele p</w:t>
      </w:r>
      <w:r w:rsidRPr="00280931">
        <w:rPr>
          <w:sz w:val="24"/>
          <w:szCs w:val="24"/>
          <w:lang w:val="et-EE"/>
        </w:rPr>
        <w:t>oolele kahju tekitamine ja taga</w:t>
      </w:r>
      <w:r w:rsidR="007C0FAB" w:rsidRPr="00280931">
        <w:rPr>
          <w:sz w:val="24"/>
          <w:szCs w:val="24"/>
          <w:lang w:val="et-EE"/>
        </w:rPr>
        <w:t>da võimalikult suures ulatuses l</w:t>
      </w:r>
      <w:r w:rsidRPr="00280931">
        <w:rPr>
          <w:sz w:val="24"/>
          <w:szCs w:val="24"/>
          <w:lang w:val="et-EE"/>
        </w:rPr>
        <w:t>epingu täitmine. Vääramatu jõu esinem</w:t>
      </w:r>
      <w:r w:rsidR="007C0FAB" w:rsidRPr="00280931">
        <w:rPr>
          <w:sz w:val="24"/>
          <w:szCs w:val="24"/>
          <w:lang w:val="et-EE"/>
        </w:rPr>
        <w:t>ine peab olema tõendatud selle p</w:t>
      </w:r>
      <w:r w:rsidRPr="00280931">
        <w:rPr>
          <w:sz w:val="24"/>
          <w:szCs w:val="24"/>
          <w:lang w:val="et-EE"/>
        </w:rPr>
        <w:t>oole poolt, kes soovib viidata nimetatud asjaoludele kui alusele, et vabaneda sead</w:t>
      </w:r>
      <w:r w:rsidR="007C0FAB" w:rsidRPr="00280931">
        <w:rPr>
          <w:sz w:val="24"/>
          <w:szCs w:val="24"/>
          <w:lang w:val="et-EE"/>
        </w:rPr>
        <w:t>usest tulenevast ja/või l</w:t>
      </w:r>
      <w:r w:rsidRPr="00280931">
        <w:rPr>
          <w:sz w:val="24"/>
          <w:szCs w:val="24"/>
          <w:lang w:val="et-EE"/>
        </w:rPr>
        <w:t>epingus</w:t>
      </w:r>
      <w:r w:rsidR="007C0FAB" w:rsidRPr="00280931">
        <w:rPr>
          <w:sz w:val="24"/>
          <w:szCs w:val="24"/>
          <w:lang w:val="et-EE"/>
        </w:rPr>
        <w:t xml:space="preserve"> sätestatud vastutusest endale l</w:t>
      </w:r>
      <w:r w:rsidRPr="00280931">
        <w:rPr>
          <w:sz w:val="24"/>
          <w:szCs w:val="24"/>
          <w:lang w:val="et-EE"/>
        </w:rPr>
        <w:t xml:space="preserve">epinguga võetud kohustuste mittetäitmise või mittevastava täitmise </w:t>
      </w:r>
      <w:r w:rsidR="007C0FAB" w:rsidRPr="00280931">
        <w:rPr>
          <w:sz w:val="24"/>
          <w:szCs w:val="24"/>
          <w:lang w:val="et-EE"/>
        </w:rPr>
        <w:t>eest. Vääramatuks jõuks ei ole lepingu tähenduses p</w:t>
      </w:r>
      <w:r w:rsidRPr="00280931">
        <w:rPr>
          <w:sz w:val="24"/>
          <w:szCs w:val="24"/>
          <w:lang w:val="et-EE"/>
        </w:rPr>
        <w:t>oole majandusliku olukorra muutus, halvad ilmastikuolud, hinnatõus, puhkus, pankrot ega ka pankrotihoiatus või hagi tagamine. Vääramatu jõ</w:t>
      </w:r>
      <w:r w:rsidR="007C0FAB" w:rsidRPr="00280931">
        <w:rPr>
          <w:sz w:val="24"/>
          <w:szCs w:val="24"/>
          <w:lang w:val="et-EE"/>
        </w:rPr>
        <w:t>u mõiste sisustamisel lähtuvad p</w:t>
      </w:r>
      <w:r w:rsidRPr="00280931">
        <w:rPr>
          <w:sz w:val="24"/>
          <w:szCs w:val="24"/>
          <w:lang w:val="et-EE"/>
        </w:rPr>
        <w:t xml:space="preserve">ooled </w:t>
      </w:r>
      <w:r w:rsidR="00862850">
        <w:rPr>
          <w:sz w:val="24"/>
          <w:szCs w:val="24"/>
          <w:lang w:val="et-EE"/>
        </w:rPr>
        <w:t>v</w:t>
      </w:r>
      <w:r w:rsidRPr="00280931">
        <w:rPr>
          <w:sz w:val="24"/>
          <w:szCs w:val="24"/>
          <w:lang w:val="et-EE"/>
        </w:rPr>
        <w:t>õlaõigusseaduses sätestatust.</w:t>
      </w:r>
    </w:p>
    <w:p w14:paraId="7909EFE1" w14:textId="77777777" w:rsidR="00B80516" w:rsidRPr="00280931" w:rsidRDefault="00B80516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6.2. Väärama</w:t>
      </w:r>
      <w:r w:rsidR="007C0FAB" w:rsidRPr="00280931">
        <w:rPr>
          <w:sz w:val="24"/>
          <w:szCs w:val="24"/>
          <w:lang w:val="et-EE"/>
        </w:rPr>
        <w:t>tu jõu esinemisest tuleb teist p</w:t>
      </w:r>
      <w:r w:rsidRPr="00280931">
        <w:rPr>
          <w:sz w:val="24"/>
          <w:szCs w:val="24"/>
          <w:lang w:val="et-EE"/>
        </w:rPr>
        <w:t>oolt viivitamatult kirjalikult informeerida.</w:t>
      </w:r>
    </w:p>
    <w:p w14:paraId="0D447597" w14:textId="77777777" w:rsidR="00626346" w:rsidRPr="00280931" w:rsidRDefault="00B80516" w:rsidP="00280931">
      <w:pPr>
        <w:tabs>
          <w:tab w:val="left" w:pos="4320"/>
        </w:tabs>
        <w:jc w:val="both"/>
        <w:rPr>
          <w:sz w:val="24"/>
          <w:szCs w:val="24"/>
          <w:lang w:val="et-EE"/>
        </w:rPr>
      </w:pPr>
      <w:r w:rsidRPr="00280931">
        <w:rPr>
          <w:sz w:val="24"/>
          <w:szCs w:val="24"/>
          <w:lang w:val="et-EE"/>
        </w:rPr>
        <w:t>6.3. Vääramatu jõu esinemisel lepi</w:t>
      </w:r>
      <w:r w:rsidR="007C0FAB" w:rsidRPr="00280931">
        <w:rPr>
          <w:sz w:val="24"/>
          <w:szCs w:val="24"/>
          <w:lang w:val="et-EE"/>
        </w:rPr>
        <w:t>vad pooled kokku t</w:t>
      </w:r>
      <w:r w:rsidRPr="00280931">
        <w:rPr>
          <w:sz w:val="24"/>
          <w:szCs w:val="24"/>
          <w:lang w:val="et-EE"/>
        </w:rPr>
        <w:t>öö teostamise tähtaegade muutmises nimetatud asjaolude esinemise perioodi võrra. Vääramatu jõu esinemisel kestuse</w:t>
      </w:r>
      <w:r w:rsidR="007C0FAB" w:rsidRPr="00280931">
        <w:rPr>
          <w:sz w:val="24"/>
          <w:szCs w:val="24"/>
          <w:lang w:val="et-EE"/>
        </w:rPr>
        <w:t>ga üle kahe kalendrikuu on pooltel õigus lepingust taganeda või l</w:t>
      </w:r>
      <w:r w:rsidRPr="00280931">
        <w:rPr>
          <w:sz w:val="24"/>
          <w:szCs w:val="24"/>
          <w:lang w:val="et-EE"/>
        </w:rPr>
        <w:t>eping üles öelda.</w:t>
      </w:r>
    </w:p>
    <w:p w14:paraId="165FD63C" w14:textId="77777777" w:rsidR="00B80516" w:rsidRPr="000B7B9A" w:rsidRDefault="00B80516" w:rsidP="00280931">
      <w:pPr>
        <w:tabs>
          <w:tab w:val="left" w:pos="4320"/>
        </w:tabs>
        <w:jc w:val="both"/>
        <w:rPr>
          <w:b/>
          <w:noProof/>
          <w:sz w:val="24"/>
          <w:szCs w:val="24"/>
          <w:lang w:val="et-EE"/>
        </w:rPr>
      </w:pPr>
    </w:p>
    <w:p w14:paraId="75AA6DFF" w14:textId="77777777" w:rsidR="00626346" w:rsidRPr="000B7B9A" w:rsidRDefault="006846B3" w:rsidP="00280931">
      <w:pPr>
        <w:tabs>
          <w:tab w:val="left" w:pos="4320"/>
        </w:tabs>
        <w:jc w:val="both"/>
        <w:rPr>
          <w:b/>
          <w:noProof/>
          <w:sz w:val="24"/>
          <w:szCs w:val="24"/>
          <w:lang w:val="et-EE"/>
        </w:rPr>
      </w:pPr>
      <w:r w:rsidRPr="000B7B9A">
        <w:rPr>
          <w:b/>
          <w:noProof/>
          <w:sz w:val="24"/>
          <w:szCs w:val="24"/>
          <w:lang w:val="et-EE"/>
        </w:rPr>
        <w:t>7</w:t>
      </w:r>
      <w:r w:rsidR="00626346" w:rsidRPr="000B7B9A">
        <w:rPr>
          <w:b/>
          <w:noProof/>
          <w:sz w:val="24"/>
          <w:szCs w:val="24"/>
          <w:lang w:val="et-EE"/>
        </w:rPr>
        <w:t>.</w:t>
      </w:r>
      <w:r w:rsidR="00186A30" w:rsidRPr="000B7B9A">
        <w:rPr>
          <w:b/>
          <w:noProof/>
          <w:sz w:val="24"/>
          <w:szCs w:val="24"/>
          <w:lang w:val="et-EE"/>
        </w:rPr>
        <w:t xml:space="preserve"> Lepingu kehtivus,</w:t>
      </w:r>
      <w:r w:rsidRPr="000B7B9A">
        <w:rPr>
          <w:b/>
          <w:noProof/>
          <w:sz w:val="24"/>
          <w:szCs w:val="24"/>
          <w:lang w:val="et-EE"/>
        </w:rPr>
        <w:t xml:space="preserve"> lõpetamine</w:t>
      </w:r>
      <w:r w:rsidR="00186A30" w:rsidRPr="000B7B9A">
        <w:rPr>
          <w:b/>
          <w:noProof/>
          <w:sz w:val="24"/>
          <w:szCs w:val="24"/>
          <w:lang w:val="et-EE"/>
        </w:rPr>
        <w:t xml:space="preserve"> ja vastutus lepingu rikkumise eest</w:t>
      </w:r>
    </w:p>
    <w:p w14:paraId="264AC44D" w14:textId="77777777" w:rsidR="00626346" w:rsidRPr="000B7B9A" w:rsidRDefault="00626346" w:rsidP="00280931">
      <w:pPr>
        <w:tabs>
          <w:tab w:val="left" w:pos="4320"/>
        </w:tabs>
        <w:jc w:val="both"/>
        <w:rPr>
          <w:b/>
          <w:noProof/>
          <w:sz w:val="24"/>
          <w:szCs w:val="24"/>
          <w:lang w:val="et-EE"/>
        </w:rPr>
      </w:pPr>
    </w:p>
    <w:p w14:paraId="1D5990C5" w14:textId="77777777" w:rsidR="006846B3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FE7E28" w:rsidRPr="000B7B9A">
        <w:rPr>
          <w:noProof/>
          <w:sz w:val="24"/>
          <w:szCs w:val="24"/>
          <w:lang w:val="et-EE"/>
        </w:rPr>
        <w:t>.1. Leping kehtib tellija ja t</w:t>
      </w:r>
      <w:r w:rsidR="00626346" w:rsidRPr="000B7B9A">
        <w:rPr>
          <w:noProof/>
          <w:sz w:val="24"/>
          <w:szCs w:val="24"/>
          <w:lang w:val="et-EE"/>
        </w:rPr>
        <w:t>öövõtja lepinguliste kohustuste täitmiseni.</w:t>
      </w:r>
    </w:p>
    <w:p w14:paraId="1013A465" w14:textId="77777777" w:rsidR="00626346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626346" w:rsidRPr="000B7B9A">
        <w:rPr>
          <w:noProof/>
          <w:sz w:val="24"/>
          <w:szCs w:val="24"/>
          <w:lang w:val="et-EE"/>
        </w:rPr>
        <w:t>.2. Tellijal on õigus leping ennetähtaegselt lõpetada, kui</w:t>
      </w:r>
      <w:r w:rsidR="005A3F45" w:rsidRPr="000B7B9A">
        <w:rPr>
          <w:noProof/>
          <w:sz w:val="24"/>
          <w:szCs w:val="24"/>
          <w:lang w:val="et-EE"/>
        </w:rPr>
        <w:t>:</w:t>
      </w:r>
    </w:p>
    <w:p w14:paraId="5C966D76" w14:textId="77777777" w:rsidR="00626346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FE7E28" w:rsidRPr="000B7B9A">
        <w:rPr>
          <w:noProof/>
          <w:sz w:val="24"/>
          <w:szCs w:val="24"/>
          <w:lang w:val="et-EE"/>
        </w:rPr>
        <w:t>.2.1. t</w:t>
      </w:r>
      <w:r w:rsidR="00626346" w:rsidRPr="000B7B9A">
        <w:rPr>
          <w:noProof/>
          <w:sz w:val="24"/>
          <w:szCs w:val="24"/>
          <w:lang w:val="et-EE"/>
        </w:rPr>
        <w:t xml:space="preserve">öövõtja rikub lepinguga võetud kohustusi või eirab kehtivaid normatiivakte; </w:t>
      </w:r>
    </w:p>
    <w:p w14:paraId="11F23F9B" w14:textId="77777777" w:rsidR="00626346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626346" w:rsidRPr="000B7B9A">
        <w:rPr>
          <w:noProof/>
          <w:sz w:val="24"/>
          <w:szCs w:val="24"/>
          <w:lang w:val="et-EE"/>
        </w:rPr>
        <w:t>.2.</w:t>
      </w:r>
      <w:r w:rsidR="00FE7E28" w:rsidRPr="000B7B9A">
        <w:rPr>
          <w:noProof/>
          <w:sz w:val="24"/>
          <w:szCs w:val="24"/>
          <w:lang w:val="et-EE"/>
        </w:rPr>
        <w:t>2. t</w:t>
      </w:r>
      <w:r w:rsidR="00626346" w:rsidRPr="000B7B9A">
        <w:rPr>
          <w:noProof/>
          <w:sz w:val="24"/>
          <w:szCs w:val="24"/>
          <w:lang w:val="et-EE"/>
        </w:rPr>
        <w:t xml:space="preserve">ööde </w:t>
      </w:r>
      <w:r w:rsidR="00B9257D" w:rsidRPr="000B7B9A">
        <w:rPr>
          <w:noProof/>
          <w:sz w:val="24"/>
          <w:szCs w:val="24"/>
          <w:lang w:val="et-EE"/>
        </w:rPr>
        <w:t xml:space="preserve">kokkulepitud </w:t>
      </w:r>
      <w:r w:rsidR="00626346" w:rsidRPr="000B7B9A">
        <w:rPr>
          <w:noProof/>
          <w:sz w:val="24"/>
          <w:szCs w:val="24"/>
          <w:lang w:val="et-EE"/>
        </w:rPr>
        <w:t xml:space="preserve">käigus esineb mahajäämus, mille tulemusena </w:t>
      </w:r>
      <w:r w:rsidR="00B9257D" w:rsidRPr="000B7B9A">
        <w:rPr>
          <w:noProof/>
          <w:sz w:val="24"/>
          <w:szCs w:val="24"/>
          <w:lang w:val="et-EE"/>
        </w:rPr>
        <w:t xml:space="preserve">jääb osa kokkulepitud töödest tegemata ja/või kannatab tööde kvaliteet. </w:t>
      </w:r>
    </w:p>
    <w:p w14:paraId="157EDAD4" w14:textId="77777777" w:rsidR="006846B3" w:rsidRPr="000B7B9A" w:rsidRDefault="00186A30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7.3. Tellijal on õigus leping ennetähtaegselt üles öelda ja nõuda kahjude hüvitamist, kui töövõtja ei täida või rikub lepinguga võetud kohustusi, vaatamata korduvatele kirjalikele meeldetuletustele.</w:t>
      </w:r>
    </w:p>
    <w:p w14:paraId="3E9DAF5D" w14:textId="77777777" w:rsidR="006846B3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186A30" w:rsidRPr="000B7B9A">
        <w:rPr>
          <w:noProof/>
          <w:sz w:val="24"/>
          <w:szCs w:val="24"/>
          <w:lang w:val="et-EE"/>
        </w:rPr>
        <w:t>.4</w:t>
      </w:r>
      <w:r w:rsidR="00626346" w:rsidRPr="000B7B9A">
        <w:rPr>
          <w:noProof/>
          <w:sz w:val="24"/>
          <w:szCs w:val="24"/>
          <w:lang w:val="et-EE"/>
        </w:rPr>
        <w:t>. Töövõtjal on õigus leping ennetähtaegselt lõpetada, kui</w:t>
      </w:r>
      <w:r w:rsidR="005A3F45" w:rsidRPr="000B7B9A">
        <w:rPr>
          <w:noProof/>
          <w:sz w:val="24"/>
          <w:szCs w:val="24"/>
          <w:lang w:val="et-EE"/>
        </w:rPr>
        <w:t xml:space="preserve"> </w:t>
      </w:r>
      <w:r w:rsidR="00FE7E28" w:rsidRPr="000B7B9A">
        <w:rPr>
          <w:noProof/>
          <w:sz w:val="24"/>
          <w:szCs w:val="24"/>
          <w:lang w:val="et-EE"/>
        </w:rPr>
        <w:t>t</w:t>
      </w:r>
      <w:r w:rsidR="00626346" w:rsidRPr="000B7B9A">
        <w:rPr>
          <w:noProof/>
          <w:sz w:val="24"/>
          <w:szCs w:val="24"/>
          <w:lang w:val="et-EE"/>
        </w:rPr>
        <w:t>ellija rikub lepinguga võetud kohustusi vastuvõetud tööde eest tasumisel.</w:t>
      </w:r>
    </w:p>
    <w:p w14:paraId="425D4D0A" w14:textId="77777777" w:rsidR="00626346" w:rsidRPr="000B7B9A" w:rsidRDefault="006846B3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7</w:t>
      </w:r>
      <w:r w:rsidR="00186A30" w:rsidRPr="000B7B9A">
        <w:rPr>
          <w:noProof/>
          <w:sz w:val="24"/>
          <w:szCs w:val="24"/>
          <w:lang w:val="et-EE"/>
        </w:rPr>
        <w:t>.5</w:t>
      </w:r>
      <w:r w:rsidR="00626346" w:rsidRPr="000B7B9A">
        <w:rPr>
          <w:noProof/>
          <w:sz w:val="24"/>
          <w:szCs w:val="24"/>
          <w:lang w:val="et-EE"/>
        </w:rPr>
        <w:t xml:space="preserve">. </w:t>
      </w:r>
      <w:r w:rsidR="00FE7E28" w:rsidRPr="000B7B9A">
        <w:rPr>
          <w:noProof/>
          <w:sz w:val="24"/>
          <w:szCs w:val="24"/>
          <w:lang w:val="et-EE"/>
        </w:rPr>
        <w:t>Kui t</w:t>
      </w:r>
      <w:r w:rsidR="00186A30" w:rsidRPr="000B7B9A">
        <w:rPr>
          <w:noProof/>
          <w:sz w:val="24"/>
          <w:szCs w:val="24"/>
          <w:lang w:val="et-EE"/>
        </w:rPr>
        <w:t>ellija ei tasu makseid kooskõ</w:t>
      </w:r>
      <w:r w:rsidR="00FE7E28" w:rsidRPr="000B7B9A">
        <w:rPr>
          <w:noProof/>
          <w:sz w:val="24"/>
          <w:szCs w:val="24"/>
          <w:lang w:val="et-EE"/>
        </w:rPr>
        <w:t>las lepinguga, on töövõtjal õigus nõuda ja t</w:t>
      </w:r>
      <w:r w:rsidR="00186A30" w:rsidRPr="000B7B9A">
        <w:rPr>
          <w:noProof/>
          <w:sz w:val="24"/>
          <w:szCs w:val="24"/>
          <w:lang w:val="et-EE"/>
        </w:rPr>
        <w:t>ellijal kohustus tasuda viivist 0,1% tasumisele kuuluvalt summalt iga tasumisega viivitatud kalendripäeva eest kuni võlgnevuse likvideerimiseni.</w:t>
      </w:r>
    </w:p>
    <w:p w14:paraId="106152B3" w14:textId="77777777" w:rsidR="00617B32" w:rsidRPr="000B7B9A" w:rsidRDefault="00617B32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</w:p>
    <w:p w14:paraId="00AE5D3F" w14:textId="77777777" w:rsidR="00626346" w:rsidRPr="000B7B9A" w:rsidRDefault="00117047" w:rsidP="00280931">
      <w:pPr>
        <w:tabs>
          <w:tab w:val="left" w:pos="4320"/>
        </w:tabs>
        <w:jc w:val="both"/>
        <w:rPr>
          <w:b/>
          <w:noProof/>
          <w:sz w:val="24"/>
          <w:szCs w:val="24"/>
          <w:lang w:val="et-EE"/>
        </w:rPr>
      </w:pPr>
      <w:r w:rsidRPr="000B7B9A">
        <w:rPr>
          <w:b/>
          <w:noProof/>
          <w:sz w:val="24"/>
          <w:szCs w:val="24"/>
          <w:lang w:val="et-EE"/>
        </w:rPr>
        <w:t>8. Lahkarvamuste lahendamine</w:t>
      </w:r>
    </w:p>
    <w:p w14:paraId="3C3BE08D" w14:textId="77777777" w:rsidR="00626346" w:rsidRPr="000B7B9A" w:rsidRDefault="00626346" w:rsidP="00280931">
      <w:pPr>
        <w:tabs>
          <w:tab w:val="left" w:pos="4320"/>
        </w:tabs>
        <w:jc w:val="both"/>
        <w:rPr>
          <w:b/>
          <w:noProof/>
          <w:sz w:val="24"/>
          <w:szCs w:val="24"/>
          <w:lang w:val="et-EE"/>
        </w:rPr>
      </w:pPr>
    </w:p>
    <w:p w14:paraId="60225092" w14:textId="77777777" w:rsidR="00117047" w:rsidRPr="000B7B9A" w:rsidRDefault="00117047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8</w:t>
      </w:r>
      <w:r w:rsidR="00626346" w:rsidRPr="000B7B9A">
        <w:rPr>
          <w:noProof/>
          <w:sz w:val="24"/>
          <w:szCs w:val="24"/>
          <w:lang w:val="et-EE"/>
        </w:rPr>
        <w:t xml:space="preserve">.1. Lahkarvamused lahendatakse </w:t>
      </w:r>
      <w:r w:rsidR="00FE7E28" w:rsidRPr="000B7B9A">
        <w:rPr>
          <w:noProof/>
          <w:sz w:val="24"/>
          <w:szCs w:val="24"/>
          <w:lang w:val="et-EE"/>
        </w:rPr>
        <w:t>p</w:t>
      </w:r>
      <w:r w:rsidR="00626346" w:rsidRPr="000B7B9A">
        <w:rPr>
          <w:noProof/>
          <w:sz w:val="24"/>
          <w:szCs w:val="24"/>
          <w:lang w:val="et-EE"/>
        </w:rPr>
        <w:t xml:space="preserve">oolte kokkuleppel. Kui </w:t>
      </w:r>
      <w:r w:rsidR="00FE7E28" w:rsidRPr="000B7B9A">
        <w:rPr>
          <w:noProof/>
          <w:sz w:val="24"/>
          <w:szCs w:val="24"/>
          <w:lang w:val="et-EE"/>
        </w:rPr>
        <w:t>p</w:t>
      </w:r>
      <w:r w:rsidR="00626346" w:rsidRPr="000B7B9A">
        <w:rPr>
          <w:noProof/>
          <w:sz w:val="24"/>
          <w:szCs w:val="24"/>
          <w:lang w:val="et-EE"/>
        </w:rPr>
        <w:t>ooled ei jõua kokkuleppele, kuuluvad la</w:t>
      </w:r>
      <w:r w:rsidR="00E62701" w:rsidRPr="000B7B9A">
        <w:rPr>
          <w:noProof/>
          <w:sz w:val="24"/>
          <w:szCs w:val="24"/>
          <w:lang w:val="et-EE"/>
        </w:rPr>
        <w:t xml:space="preserve">hkarvamused lahendamisele </w:t>
      </w:r>
      <w:r w:rsidR="00D91733" w:rsidRPr="000B7B9A">
        <w:rPr>
          <w:noProof/>
          <w:sz w:val="24"/>
          <w:szCs w:val="24"/>
          <w:lang w:val="et-EE"/>
        </w:rPr>
        <w:t>kohtus</w:t>
      </w:r>
      <w:r w:rsidR="00626346" w:rsidRPr="000B7B9A">
        <w:rPr>
          <w:noProof/>
          <w:sz w:val="24"/>
          <w:szCs w:val="24"/>
          <w:lang w:val="et-EE"/>
        </w:rPr>
        <w:t>.</w:t>
      </w:r>
    </w:p>
    <w:p w14:paraId="1F79E40E" w14:textId="77777777" w:rsidR="00626346" w:rsidRPr="000B7B9A" w:rsidRDefault="00117047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>8</w:t>
      </w:r>
      <w:r w:rsidR="00FE7E28" w:rsidRPr="000B7B9A">
        <w:rPr>
          <w:noProof/>
          <w:sz w:val="24"/>
          <w:szCs w:val="24"/>
          <w:lang w:val="et-EE"/>
        </w:rPr>
        <w:t>.2. Kõik lepingu täitmisega või l</w:t>
      </w:r>
      <w:r w:rsidR="00626346" w:rsidRPr="000B7B9A">
        <w:rPr>
          <w:noProof/>
          <w:sz w:val="24"/>
          <w:szCs w:val="24"/>
          <w:lang w:val="et-EE"/>
        </w:rPr>
        <w:t>epingust tulenevate vaidlustega seotud teated, nõusolekud, kooskõlastused ja muud tahteavaldused (edaspidi tahteavaldus), milleg</w:t>
      </w:r>
      <w:r w:rsidR="00FE7E28" w:rsidRPr="000B7B9A">
        <w:rPr>
          <w:noProof/>
          <w:sz w:val="24"/>
          <w:szCs w:val="24"/>
          <w:lang w:val="et-EE"/>
        </w:rPr>
        <w:t>a ei kalduta kõrvale l</w:t>
      </w:r>
      <w:r w:rsidR="00626346" w:rsidRPr="000B7B9A">
        <w:rPr>
          <w:noProof/>
          <w:sz w:val="24"/>
          <w:szCs w:val="24"/>
          <w:lang w:val="et-EE"/>
        </w:rPr>
        <w:t>epingu tingimustest, loetakse kooskõlas lepinguga esitatuks, kui need t</w:t>
      </w:r>
      <w:r w:rsidR="00FE7E28" w:rsidRPr="000B7B9A">
        <w:rPr>
          <w:noProof/>
          <w:sz w:val="24"/>
          <w:szCs w:val="24"/>
          <w:lang w:val="et-EE"/>
        </w:rPr>
        <w:t>ahteavaldused on antud teisele p</w:t>
      </w:r>
      <w:r w:rsidR="00626346" w:rsidRPr="000B7B9A">
        <w:rPr>
          <w:noProof/>
          <w:sz w:val="24"/>
          <w:szCs w:val="24"/>
          <w:lang w:val="et-EE"/>
        </w:rPr>
        <w:t xml:space="preserve">oolele üle kirjalikult allkirja vastu, või edastatud kirja või </w:t>
      </w:r>
      <w:r w:rsidR="000B7B9A">
        <w:rPr>
          <w:noProof/>
          <w:sz w:val="24"/>
          <w:szCs w:val="24"/>
          <w:lang w:val="et-EE"/>
        </w:rPr>
        <w:t>e</w:t>
      </w:r>
      <w:r w:rsidR="00626346" w:rsidRPr="000B7B9A">
        <w:rPr>
          <w:noProof/>
          <w:sz w:val="24"/>
          <w:szCs w:val="24"/>
          <w:lang w:val="et-EE"/>
        </w:rPr>
        <w:t>-kirja teel.</w:t>
      </w:r>
    </w:p>
    <w:p w14:paraId="222EBFF5" w14:textId="77777777" w:rsidR="00626346" w:rsidRPr="000B7B9A" w:rsidRDefault="00626346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</w:p>
    <w:p w14:paraId="7686EFCB" w14:textId="77777777" w:rsidR="00117047" w:rsidRPr="000B7B9A" w:rsidRDefault="00117047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b/>
          <w:noProof/>
          <w:sz w:val="24"/>
          <w:szCs w:val="24"/>
          <w:lang w:val="et-EE"/>
        </w:rPr>
        <w:t>9. Lepingu jõustumine</w:t>
      </w:r>
    </w:p>
    <w:p w14:paraId="31AA3E20" w14:textId="77777777" w:rsidR="004A7CB5" w:rsidRPr="000B7B9A" w:rsidRDefault="004A7CB5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</w:p>
    <w:p w14:paraId="6B1E235F" w14:textId="77777777" w:rsidR="004A7CB5" w:rsidRPr="000B7B9A" w:rsidRDefault="004A7CB5" w:rsidP="00280931">
      <w:pPr>
        <w:tabs>
          <w:tab w:val="left" w:pos="4320"/>
        </w:tabs>
        <w:jc w:val="both"/>
        <w:rPr>
          <w:bCs/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 xml:space="preserve">9.1. </w:t>
      </w:r>
      <w:r w:rsidR="00FE7E28" w:rsidRPr="000B7B9A">
        <w:rPr>
          <w:bCs/>
          <w:noProof/>
          <w:sz w:val="24"/>
          <w:szCs w:val="24"/>
          <w:lang w:val="et-EE"/>
        </w:rPr>
        <w:t xml:space="preserve">Leping jõustub </w:t>
      </w:r>
      <w:r w:rsidR="000B7B9A">
        <w:rPr>
          <w:bCs/>
          <w:noProof/>
          <w:sz w:val="24"/>
          <w:szCs w:val="24"/>
          <w:lang w:val="et-EE"/>
        </w:rPr>
        <w:t>selle</w:t>
      </w:r>
      <w:r w:rsidRPr="000B7B9A">
        <w:rPr>
          <w:bCs/>
          <w:noProof/>
          <w:sz w:val="24"/>
          <w:szCs w:val="24"/>
          <w:lang w:val="et-EE"/>
        </w:rPr>
        <w:t xml:space="preserve"> allkirjastamise hetkest.</w:t>
      </w:r>
    </w:p>
    <w:p w14:paraId="7E3FD3DE" w14:textId="77777777" w:rsidR="00626346" w:rsidRPr="000B7B9A" w:rsidRDefault="004A7CB5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  <w:r w:rsidRPr="000B7B9A">
        <w:rPr>
          <w:noProof/>
          <w:sz w:val="24"/>
          <w:szCs w:val="24"/>
          <w:lang w:val="et-EE"/>
        </w:rPr>
        <w:t xml:space="preserve">9.2. </w:t>
      </w:r>
      <w:r w:rsidR="00457788" w:rsidRPr="000B7B9A">
        <w:rPr>
          <w:noProof/>
          <w:sz w:val="24"/>
          <w:szCs w:val="24"/>
          <w:lang w:val="et-EE"/>
        </w:rPr>
        <w:t>Leping on sõlmitud digitaalselt, sõlmimise kuupäevaks on hilisema allkirja andmise kuupäev.</w:t>
      </w:r>
    </w:p>
    <w:p w14:paraId="71AFDC43" w14:textId="77777777" w:rsidR="00C332A1" w:rsidRPr="000B7B9A" w:rsidRDefault="00C332A1" w:rsidP="00280931">
      <w:pPr>
        <w:tabs>
          <w:tab w:val="left" w:pos="4320"/>
        </w:tabs>
        <w:jc w:val="both"/>
        <w:rPr>
          <w:noProof/>
          <w:sz w:val="24"/>
          <w:szCs w:val="24"/>
          <w:lang w:val="et-EE"/>
        </w:rPr>
      </w:pPr>
    </w:p>
    <w:p w14:paraId="02A1F6D9" w14:textId="77777777" w:rsidR="008B1D11" w:rsidRPr="000B7B9A" w:rsidRDefault="000B7B9A" w:rsidP="00280931">
      <w:pPr>
        <w:pStyle w:val="Taandegakehatekst"/>
        <w:spacing w:line="240" w:lineRule="auto"/>
        <w:jc w:val="both"/>
        <w:rPr>
          <w:b/>
          <w:sz w:val="24"/>
          <w:szCs w:val="24"/>
          <w:lang w:val="et-EE"/>
        </w:rPr>
      </w:pPr>
      <w:r w:rsidRPr="000B7B9A">
        <w:rPr>
          <w:b/>
          <w:sz w:val="24"/>
          <w:szCs w:val="24"/>
          <w:lang w:val="et-EE"/>
        </w:rPr>
        <w:t>10. Poolte andmed</w:t>
      </w:r>
    </w:p>
    <w:p w14:paraId="1A8783BA" w14:textId="77777777" w:rsidR="008B1D11" w:rsidRPr="00280931" w:rsidRDefault="008B1D11" w:rsidP="00280931">
      <w:pPr>
        <w:pStyle w:val="Taandegakehatekst"/>
        <w:spacing w:line="240" w:lineRule="auto"/>
        <w:jc w:val="both"/>
        <w:rPr>
          <w:sz w:val="24"/>
          <w:szCs w:val="24"/>
          <w:lang w:val="et-EE"/>
        </w:rPr>
      </w:pPr>
    </w:p>
    <w:p w14:paraId="5BD54672" w14:textId="77777777" w:rsidR="00626346" w:rsidRPr="00280931" w:rsidRDefault="00626346" w:rsidP="000B7B9A">
      <w:pPr>
        <w:tabs>
          <w:tab w:val="left" w:pos="4820"/>
        </w:tabs>
        <w:jc w:val="both"/>
        <w:rPr>
          <w:b/>
          <w:sz w:val="24"/>
          <w:szCs w:val="24"/>
          <w:lang w:val="et-EE"/>
        </w:rPr>
      </w:pPr>
      <w:r w:rsidRPr="00280931">
        <w:rPr>
          <w:b/>
          <w:sz w:val="24"/>
          <w:szCs w:val="24"/>
          <w:lang w:val="et-EE"/>
        </w:rPr>
        <w:t>Tellija:</w:t>
      </w:r>
      <w:r w:rsidR="000B7B9A">
        <w:rPr>
          <w:b/>
          <w:sz w:val="24"/>
          <w:szCs w:val="24"/>
          <w:lang w:val="et-EE"/>
        </w:rPr>
        <w:tab/>
      </w:r>
      <w:r w:rsidRPr="00280931">
        <w:rPr>
          <w:b/>
          <w:sz w:val="24"/>
          <w:szCs w:val="24"/>
          <w:lang w:val="et-EE"/>
        </w:rPr>
        <w:t xml:space="preserve">Töövõtja:                                                     </w:t>
      </w:r>
    </w:p>
    <w:p w14:paraId="1FFC6606" w14:textId="77777777" w:rsidR="000B7B9A" w:rsidRDefault="000B7B9A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</w:p>
    <w:p w14:paraId="30E2A928" w14:textId="3F828B4B" w:rsidR="000B7B9A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>Enveko</w:t>
      </w:r>
      <w:r w:rsidR="00571EB0">
        <w:rPr>
          <w:rFonts w:eastAsia="Calibri"/>
          <w:color w:val="000000"/>
          <w:sz w:val="24"/>
          <w:szCs w:val="24"/>
          <w:lang w:val="et-EE"/>
        </w:rPr>
        <w:t xml:space="preserve"> OÜ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</w:p>
    <w:p w14:paraId="0280271F" w14:textId="77777777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>registrikood 10320390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  <w:r w:rsidRPr="00280931">
        <w:rPr>
          <w:rFonts w:eastAsia="Calibri"/>
          <w:color w:val="000000"/>
          <w:sz w:val="24"/>
          <w:szCs w:val="24"/>
          <w:lang w:val="et-EE"/>
        </w:rPr>
        <w:t xml:space="preserve">registrikood </w:t>
      </w:r>
    </w:p>
    <w:p w14:paraId="09697D99" w14:textId="77777777" w:rsidR="000B7B9A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 xml:space="preserve">Kuremaa tee 32, </w:t>
      </w:r>
      <w:r w:rsidR="000B7B9A">
        <w:rPr>
          <w:rFonts w:eastAsia="Calibri"/>
          <w:color w:val="000000"/>
          <w:sz w:val="24"/>
          <w:szCs w:val="24"/>
          <w:lang w:val="et-EE"/>
        </w:rPr>
        <w:t>Laiuse alevik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</w:p>
    <w:p w14:paraId="2F0405F1" w14:textId="77777777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 xml:space="preserve">Jõgeva vald, 48443 </w:t>
      </w:r>
      <w:r w:rsidRPr="00280931">
        <w:rPr>
          <w:rFonts w:eastAsia="Calibri"/>
          <w:color w:val="000000"/>
          <w:sz w:val="24"/>
          <w:szCs w:val="24"/>
          <w:lang w:val="et-EE"/>
        </w:rPr>
        <w:tab/>
      </w:r>
      <w:r w:rsidRPr="00280931">
        <w:rPr>
          <w:rFonts w:eastAsia="Calibri"/>
          <w:color w:val="000000"/>
          <w:sz w:val="24"/>
          <w:szCs w:val="24"/>
          <w:lang w:val="et-EE"/>
        </w:rPr>
        <w:tab/>
      </w:r>
      <w:r w:rsidRPr="00280931">
        <w:rPr>
          <w:rFonts w:eastAsia="Calibri"/>
          <w:color w:val="000000"/>
          <w:sz w:val="24"/>
          <w:szCs w:val="24"/>
          <w:lang w:val="et-EE"/>
        </w:rPr>
        <w:tab/>
      </w:r>
    </w:p>
    <w:p w14:paraId="4864B13A" w14:textId="314EF44E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 xml:space="preserve">tel </w:t>
      </w:r>
      <w:r w:rsidR="00571EB0">
        <w:rPr>
          <w:rFonts w:eastAsia="Calibri"/>
          <w:color w:val="000000"/>
          <w:sz w:val="24"/>
          <w:szCs w:val="24"/>
          <w:lang w:val="et-EE"/>
        </w:rPr>
        <w:t>5383 8993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  <w:r w:rsidRPr="00280931">
        <w:rPr>
          <w:rFonts w:eastAsia="Calibri"/>
          <w:color w:val="000000"/>
          <w:sz w:val="24"/>
          <w:szCs w:val="24"/>
          <w:lang w:val="et-EE"/>
        </w:rPr>
        <w:t xml:space="preserve">tel </w:t>
      </w:r>
    </w:p>
    <w:p w14:paraId="59EFE1FC" w14:textId="0C10C6ED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 xml:space="preserve">e-post: </w:t>
      </w:r>
      <w:hyperlink r:id="rId10" w:history="1">
        <w:r w:rsidR="00571EB0" w:rsidRPr="00B3594D">
          <w:rPr>
            <w:rStyle w:val="Hperlink"/>
            <w:rFonts w:eastAsia="Calibri"/>
            <w:sz w:val="24"/>
            <w:szCs w:val="24"/>
            <w:lang w:val="et-EE"/>
          </w:rPr>
          <w:t>aego@enveko.ee</w:t>
        </w:r>
      </w:hyperlink>
      <w:r w:rsidR="000B7B9A">
        <w:rPr>
          <w:rFonts w:eastAsia="Calibri"/>
          <w:color w:val="0563C1"/>
          <w:sz w:val="24"/>
          <w:szCs w:val="24"/>
          <w:lang w:val="et-EE"/>
        </w:rPr>
        <w:tab/>
      </w:r>
      <w:r w:rsidRPr="00280931">
        <w:rPr>
          <w:rFonts w:eastAsia="Calibri"/>
          <w:color w:val="000000"/>
          <w:sz w:val="24"/>
          <w:szCs w:val="24"/>
          <w:lang w:val="et-EE"/>
        </w:rPr>
        <w:t xml:space="preserve">e-post: </w:t>
      </w:r>
    </w:p>
    <w:p w14:paraId="62BD75E2" w14:textId="77777777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</w:p>
    <w:p w14:paraId="19604A2D" w14:textId="77777777" w:rsidR="003B2ABE" w:rsidRPr="00280931" w:rsidRDefault="003B2ABE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b/>
          <w:bCs/>
          <w:color w:val="000000"/>
          <w:sz w:val="24"/>
          <w:szCs w:val="24"/>
          <w:lang w:val="et-EE"/>
        </w:rPr>
        <w:t>Tellija kontaktisik:</w:t>
      </w:r>
      <w:r w:rsidR="000B7B9A">
        <w:rPr>
          <w:rFonts w:eastAsia="Calibri"/>
          <w:b/>
          <w:bCs/>
          <w:color w:val="000000"/>
          <w:sz w:val="24"/>
          <w:szCs w:val="24"/>
          <w:lang w:val="et-EE"/>
        </w:rPr>
        <w:tab/>
      </w:r>
      <w:r w:rsidRPr="00280931">
        <w:rPr>
          <w:rFonts w:eastAsia="Calibri"/>
          <w:b/>
          <w:bCs/>
          <w:color w:val="000000"/>
          <w:sz w:val="24"/>
          <w:szCs w:val="24"/>
          <w:lang w:val="et-EE"/>
        </w:rPr>
        <w:t>Töövõtja kontaktisik:</w:t>
      </w:r>
    </w:p>
    <w:p w14:paraId="1E0A697B" w14:textId="5F036EDE" w:rsidR="000B7B9A" w:rsidRDefault="00571EB0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>
        <w:rPr>
          <w:rFonts w:eastAsia="Calibri"/>
          <w:color w:val="000000"/>
          <w:sz w:val="24"/>
          <w:szCs w:val="24"/>
          <w:lang w:val="et-EE"/>
        </w:rPr>
        <w:t>Janis Käär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</w:p>
    <w:p w14:paraId="107D51F4" w14:textId="20F99612" w:rsidR="003B2ABE" w:rsidRPr="00280931" w:rsidRDefault="000B7B9A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>
        <w:rPr>
          <w:rFonts w:eastAsia="Calibri"/>
          <w:color w:val="000000"/>
          <w:sz w:val="24"/>
          <w:szCs w:val="24"/>
          <w:lang w:val="et-EE"/>
        </w:rPr>
        <w:t>t</w:t>
      </w:r>
      <w:r w:rsidR="003B2ABE" w:rsidRPr="00280931">
        <w:rPr>
          <w:rFonts w:eastAsia="Calibri"/>
          <w:color w:val="000000"/>
          <w:sz w:val="24"/>
          <w:szCs w:val="24"/>
          <w:lang w:val="et-EE"/>
        </w:rPr>
        <w:t xml:space="preserve">el </w:t>
      </w:r>
      <w:r w:rsidR="00571EB0">
        <w:rPr>
          <w:rFonts w:eastAsia="Calibri"/>
          <w:color w:val="000000"/>
          <w:sz w:val="24"/>
          <w:szCs w:val="24"/>
          <w:lang w:val="et-EE"/>
        </w:rPr>
        <w:t>5306 2020</w:t>
      </w:r>
      <w:r>
        <w:rPr>
          <w:rFonts w:eastAsia="Calibri"/>
          <w:color w:val="000000"/>
          <w:sz w:val="24"/>
          <w:szCs w:val="24"/>
          <w:lang w:val="et-EE"/>
        </w:rPr>
        <w:tab/>
        <w:t>t</w:t>
      </w:r>
      <w:r w:rsidR="003B2ABE" w:rsidRPr="00280931">
        <w:rPr>
          <w:rFonts w:eastAsia="Calibri"/>
          <w:color w:val="000000"/>
          <w:sz w:val="24"/>
          <w:szCs w:val="24"/>
          <w:lang w:val="et-EE"/>
        </w:rPr>
        <w:t xml:space="preserve">el </w:t>
      </w:r>
    </w:p>
    <w:p w14:paraId="32BDAEF2" w14:textId="77777777" w:rsidR="003B2ABE" w:rsidRPr="00280931" w:rsidRDefault="005B513F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hyperlink r:id="rId11" w:history="1">
        <w:r w:rsidR="003B2ABE" w:rsidRPr="00280931">
          <w:rPr>
            <w:rFonts w:eastAsia="Calibri"/>
            <w:color w:val="0563C1"/>
            <w:sz w:val="24"/>
            <w:szCs w:val="24"/>
            <w:u w:val="single"/>
            <w:lang w:val="et-EE"/>
          </w:rPr>
          <w:t>joosep.kaur@jogeva.ee</w:t>
        </w:r>
      </w:hyperlink>
      <w:r w:rsidR="000B7B9A">
        <w:rPr>
          <w:rFonts w:eastAsia="Calibri"/>
          <w:color w:val="0563C1"/>
          <w:sz w:val="24"/>
          <w:szCs w:val="24"/>
          <w:lang w:val="et-EE"/>
        </w:rPr>
        <w:tab/>
      </w:r>
      <w:r w:rsidR="000B7B9A">
        <w:rPr>
          <w:rFonts w:eastAsia="Calibri"/>
          <w:color w:val="000000"/>
          <w:sz w:val="24"/>
          <w:szCs w:val="24"/>
          <w:lang w:val="et-EE"/>
        </w:rPr>
        <w:t xml:space="preserve">e-post </w:t>
      </w:r>
      <w:r w:rsidR="003B2ABE" w:rsidRPr="00280931">
        <w:rPr>
          <w:rFonts w:eastAsia="Calibri"/>
          <w:color w:val="000000"/>
          <w:sz w:val="24"/>
          <w:szCs w:val="24"/>
          <w:lang w:val="et-EE"/>
        </w:rPr>
        <w:tab/>
        <w:t xml:space="preserve"> </w:t>
      </w:r>
    </w:p>
    <w:p w14:paraId="31ED4152" w14:textId="77777777" w:rsidR="003B2ABE" w:rsidRDefault="003B2ABE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 w:rsidRPr="00280931">
        <w:rPr>
          <w:rFonts w:eastAsia="Calibri"/>
          <w:color w:val="000000"/>
          <w:sz w:val="24"/>
          <w:szCs w:val="24"/>
          <w:lang w:val="et-EE"/>
        </w:rPr>
        <w:t xml:space="preserve"> </w:t>
      </w:r>
    </w:p>
    <w:p w14:paraId="75EFC499" w14:textId="77777777" w:rsidR="000B7B9A" w:rsidRDefault="000B7B9A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</w:p>
    <w:p w14:paraId="0A560B4F" w14:textId="77777777" w:rsidR="000B7B9A" w:rsidRDefault="000B7B9A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</w:p>
    <w:p w14:paraId="21FC9491" w14:textId="77777777" w:rsidR="000B7B9A" w:rsidRPr="00280931" w:rsidRDefault="000B7B9A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</w:p>
    <w:p w14:paraId="71DC415C" w14:textId="77777777" w:rsidR="003B2ABE" w:rsidRPr="00280931" w:rsidRDefault="000B7B9A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>
        <w:rPr>
          <w:rFonts w:eastAsia="Calibri"/>
          <w:color w:val="000000"/>
          <w:sz w:val="24"/>
          <w:szCs w:val="24"/>
          <w:lang w:val="et-EE"/>
        </w:rPr>
        <w:t>(</w:t>
      </w:r>
      <w:r w:rsidR="003B2ABE" w:rsidRPr="00280931">
        <w:rPr>
          <w:rFonts w:eastAsia="Calibri"/>
          <w:color w:val="000000"/>
          <w:sz w:val="24"/>
          <w:szCs w:val="24"/>
          <w:lang w:val="et-EE"/>
        </w:rPr>
        <w:t>allkirjastatud digitaalselt</w:t>
      </w:r>
      <w:r>
        <w:rPr>
          <w:rFonts w:eastAsia="Calibri"/>
          <w:color w:val="000000"/>
          <w:sz w:val="24"/>
          <w:szCs w:val="24"/>
          <w:lang w:val="et-EE"/>
        </w:rPr>
        <w:t>)</w:t>
      </w:r>
      <w:r>
        <w:rPr>
          <w:rFonts w:eastAsia="Calibri"/>
          <w:color w:val="000000"/>
          <w:sz w:val="24"/>
          <w:szCs w:val="24"/>
          <w:lang w:val="et-EE"/>
        </w:rPr>
        <w:tab/>
        <w:t>(</w:t>
      </w:r>
      <w:r w:rsidR="003B2ABE" w:rsidRPr="00280931">
        <w:rPr>
          <w:rFonts w:eastAsia="Calibri"/>
          <w:color w:val="000000"/>
          <w:sz w:val="24"/>
          <w:szCs w:val="24"/>
          <w:lang w:val="et-EE"/>
        </w:rPr>
        <w:t>allkirjastatud digitaalselt</w:t>
      </w:r>
      <w:r>
        <w:rPr>
          <w:rFonts w:eastAsia="Calibri"/>
          <w:color w:val="000000"/>
          <w:sz w:val="24"/>
          <w:szCs w:val="24"/>
          <w:lang w:val="et-EE"/>
        </w:rPr>
        <w:t>)</w:t>
      </w:r>
    </w:p>
    <w:p w14:paraId="29C45997" w14:textId="2164AC41" w:rsidR="000B7B9A" w:rsidRDefault="00332608" w:rsidP="000B7B9A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et-EE"/>
        </w:rPr>
      </w:pPr>
      <w:r>
        <w:rPr>
          <w:rFonts w:eastAsia="Calibri"/>
          <w:color w:val="000000"/>
          <w:sz w:val="24"/>
          <w:szCs w:val="24"/>
          <w:lang w:val="et-EE"/>
        </w:rPr>
        <w:t>Argo Annuk</w:t>
      </w:r>
      <w:r w:rsidR="000B7B9A">
        <w:rPr>
          <w:rFonts w:eastAsia="Calibri"/>
          <w:color w:val="000000"/>
          <w:sz w:val="24"/>
          <w:szCs w:val="24"/>
          <w:lang w:val="et-EE"/>
        </w:rPr>
        <w:tab/>
      </w:r>
    </w:p>
    <w:p w14:paraId="6CADB05F" w14:textId="77777777" w:rsidR="003B2ABE" w:rsidRPr="00280931" w:rsidRDefault="000B7B9A" w:rsidP="000B7B9A">
      <w:pPr>
        <w:tabs>
          <w:tab w:val="left" w:pos="4820"/>
        </w:tabs>
        <w:jc w:val="both"/>
        <w:rPr>
          <w:rFonts w:eastAsia="Calibri"/>
          <w:sz w:val="24"/>
          <w:szCs w:val="24"/>
          <w:lang w:val="et-EE"/>
        </w:rPr>
      </w:pPr>
      <w:r>
        <w:rPr>
          <w:rFonts w:eastAsia="Calibri"/>
          <w:sz w:val="24"/>
          <w:szCs w:val="24"/>
          <w:lang w:val="et-EE"/>
        </w:rPr>
        <w:t>j</w:t>
      </w:r>
      <w:r w:rsidR="003B2ABE" w:rsidRPr="00280931">
        <w:rPr>
          <w:rFonts w:eastAsia="Calibri"/>
          <w:sz w:val="24"/>
          <w:szCs w:val="24"/>
          <w:lang w:val="et-EE"/>
        </w:rPr>
        <w:t>uhatuse liige</w:t>
      </w:r>
      <w:r>
        <w:rPr>
          <w:rFonts w:eastAsia="Calibri"/>
          <w:sz w:val="24"/>
          <w:szCs w:val="24"/>
          <w:lang w:val="et-EE"/>
        </w:rPr>
        <w:tab/>
        <w:t>j</w:t>
      </w:r>
      <w:r w:rsidR="003B2ABE" w:rsidRPr="00280931">
        <w:rPr>
          <w:rFonts w:eastAsia="Calibri"/>
          <w:sz w:val="24"/>
          <w:szCs w:val="24"/>
          <w:lang w:val="et-EE"/>
        </w:rPr>
        <w:t>uhatuse liige</w:t>
      </w:r>
    </w:p>
    <w:p w14:paraId="5E542765" w14:textId="77777777" w:rsidR="00626346" w:rsidRPr="00280931" w:rsidRDefault="00626346" w:rsidP="000B7B9A">
      <w:pPr>
        <w:tabs>
          <w:tab w:val="left" w:pos="4320"/>
          <w:tab w:val="left" w:pos="4820"/>
        </w:tabs>
        <w:jc w:val="both"/>
        <w:rPr>
          <w:i/>
          <w:sz w:val="24"/>
          <w:szCs w:val="24"/>
          <w:lang w:val="et-EE"/>
        </w:rPr>
      </w:pPr>
    </w:p>
    <w:sectPr w:rsidR="00626346" w:rsidRPr="00280931" w:rsidSect="00B435C1">
      <w:footnotePr>
        <w:numRestart w:val="eachSect"/>
      </w:footnotePr>
      <w:pgSz w:w="11909" w:h="16834" w:code="9"/>
      <w:pgMar w:top="1152" w:right="852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5072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925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155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450451"/>
    <w:multiLevelType w:val="hybridMultilevel"/>
    <w:tmpl w:val="81541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A42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603476"/>
    <w:multiLevelType w:val="multilevel"/>
    <w:tmpl w:val="84E85D6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C740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C1A60"/>
    <w:multiLevelType w:val="multilevel"/>
    <w:tmpl w:val="01D48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0E138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1"/>
    <w:rsid w:val="00020B23"/>
    <w:rsid w:val="00051286"/>
    <w:rsid w:val="000608FA"/>
    <w:rsid w:val="000621CB"/>
    <w:rsid w:val="000822A3"/>
    <w:rsid w:val="000A1BAE"/>
    <w:rsid w:val="000B552C"/>
    <w:rsid w:val="000B7B9A"/>
    <w:rsid w:val="000C6EE0"/>
    <w:rsid w:val="000D4B85"/>
    <w:rsid w:val="000E1925"/>
    <w:rsid w:val="000F0A15"/>
    <w:rsid w:val="000F32B1"/>
    <w:rsid w:val="00117047"/>
    <w:rsid w:val="00131724"/>
    <w:rsid w:val="00141173"/>
    <w:rsid w:val="00144667"/>
    <w:rsid w:val="00186A30"/>
    <w:rsid w:val="001A356D"/>
    <w:rsid w:val="001D5C9C"/>
    <w:rsid w:val="001E3A16"/>
    <w:rsid w:val="001F5F83"/>
    <w:rsid w:val="00207243"/>
    <w:rsid w:val="0021583C"/>
    <w:rsid w:val="00221327"/>
    <w:rsid w:val="00234753"/>
    <w:rsid w:val="00247A6B"/>
    <w:rsid w:val="00255544"/>
    <w:rsid w:val="00263643"/>
    <w:rsid w:val="00280931"/>
    <w:rsid w:val="002865B1"/>
    <w:rsid w:val="002915EA"/>
    <w:rsid w:val="002A2651"/>
    <w:rsid w:val="002C20CC"/>
    <w:rsid w:val="002E7A56"/>
    <w:rsid w:val="002F1857"/>
    <w:rsid w:val="002F60AE"/>
    <w:rsid w:val="003079D9"/>
    <w:rsid w:val="00332608"/>
    <w:rsid w:val="00355D53"/>
    <w:rsid w:val="00394342"/>
    <w:rsid w:val="003A489E"/>
    <w:rsid w:val="003A73E5"/>
    <w:rsid w:val="003B2ABE"/>
    <w:rsid w:val="003E2964"/>
    <w:rsid w:val="003F1DCB"/>
    <w:rsid w:val="003F6819"/>
    <w:rsid w:val="00400651"/>
    <w:rsid w:val="004155ED"/>
    <w:rsid w:val="00440BFD"/>
    <w:rsid w:val="0045048C"/>
    <w:rsid w:val="00454562"/>
    <w:rsid w:val="00457788"/>
    <w:rsid w:val="004719AD"/>
    <w:rsid w:val="00483817"/>
    <w:rsid w:val="004A02BA"/>
    <w:rsid w:val="004A5151"/>
    <w:rsid w:val="004A7CB5"/>
    <w:rsid w:val="004F11CB"/>
    <w:rsid w:val="00542195"/>
    <w:rsid w:val="00552330"/>
    <w:rsid w:val="00563EBD"/>
    <w:rsid w:val="00571EB0"/>
    <w:rsid w:val="005907E3"/>
    <w:rsid w:val="005A3F45"/>
    <w:rsid w:val="005A58D2"/>
    <w:rsid w:val="005D34EA"/>
    <w:rsid w:val="005E6CC9"/>
    <w:rsid w:val="005F5B6D"/>
    <w:rsid w:val="0061288F"/>
    <w:rsid w:val="00617578"/>
    <w:rsid w:val="00617B32"/>
    <w:rsid w:val="00626346"/>
    <w:rsid w:val="00661F94"/>
    <w:rsid w:val="006770F4"/>
    <w:rsid w:val="006846B3"/>
    <w:rsid w:val="006A27AF"/>
    <w:rsid w:val="006A3155"/>
    <w:rsid w:val="006C3C5A"/>
    <w:rsid w:val="006C7167"/>
    <w:rsid w:val="006E5895"/>
    <w:rsid w:val="00705E12"/>
    <w:rsid w:val="00710C22"/>
    <w:rsid w:val="00724715"/>
    <w:rsid w:val="007528EB"/>
    <w:rsid w:val="007764EF"/>
    <w:rsid w:val="00790CD4"/>
    <w:rsid w:val="007C0FAB"/>
    <w:rsid w:val="007D337B"/>
    <w:rsid w:val="007D7563"/>
    <w:rsid w:val="00802E99"/>
    <w:rsid w:val="008079CB"/>
    <w:rsid w:val="00820F6B"/>
    <w:rsid w:val="008259C5"/>
    <w:rsid w:val="00853D31"/>
    <w:rsid w:val="00862850"/>
    <w:rsid w:val="0086527B"/>
    <w:rsid w:val="008A1851"/>
    <w:rsid w:val="008A5A98"/>
    <w:rsid w:val="008B1D11"/>
    <w:rsid w:val="008B2F5D"/>
    <w:rsid w:val="008D60C4"/>
    <w:rsid w:val="008E03E4"/>
    <w:rsid w:val="008F170C"/>
    <w:rsid w:val="008F5F2D"/>
    <w:rsid w:val="00901E06"/>
    <w:rsid w:val="00912960"/>
    <w:rsid w:val="00924632"/>
    <w:rsid w:val="00931F96"/>
    <w:rsid w:val="00943779"/>
    <w:rsid w:val="00957C66"/>
    <w:rsid w:val="00961239"/>
    <w:rsid w:val="00965232"/>
    <w:rsid w:val="009A152C"/>
    <w:rsid w:val="009A30EC"/>
    <w:rsid w:val="009A7BD9"/>
    <w:rsid w:val="009B2F7F"/>
    <w:rsid w:val="009B7277"/>
    <w:rsid w:val="009E2163"/>
    <w:rsid w:val="00A06756"/>
    <w:rsid w:val="00A168A3"/>
    <w:rsid w:val="00A24D9E"/>
    <w:rsid w:val="00A36E93"/>
    <w:rsid w:val="00A456F7"/>
    <w:rsid w:val="00A457B4"/>
    <w:rsid w:val="00A61087"/>
    <w:rsid w:val="00A92526"/>
    <w:rsid w:val="00AA4CA1"/>
    <w:rsid w:val="00AD49E7"/>
    <w:rsid w:val="00AE2CA0"/>
    <w:rsid w:val="00AF016E"/>
    <w:rsid w:val="00AF2D84"/>
    <w:rsid w:val="00AF44EB"/>
    <w:rsid w:val="00B273C3"/>
    <w:rsid w:val="00B365FE"/>
    <w:rsid w:val="00B435C1"/>
    <w:rsid w:val="00B45221"/>
    <w:rsid w:val="00B54533"/>
    <w:rsid w:val="00B602FD"/>
    <w:rsid w:val="00B610C1"/>
    <w:rsid w:val="00B62CF7"/>
    <w:rsid w:val="00B80516"/>
    <w:rsid w:val="00B863E2"/>
    <w:rsid w:val="00B871E4"/>
    <w:rsid w:val="00B9257D"/>
    <w:rsid w:val="00B93149"/>
    <w:rsid w:val="00B97835"/>
    <w:rsid w:val="00BA2F67"/>
    <w:rsid w:val="00BF59BA"/>
    <w:rsid w:val="00C0716F"/>
    <w:rsid w:val="00C12B1C"/>
    <w:rsid w:val="00C16055"/>
    <w:rsid w:val="00C17DBF"/>
    <w:rsid w:val="00C31CC7"/>
    <w:rsid w:val="00C332A1"/>
    <w:rsid w:val="00C57FDC"/>
    <w:rsid w:val="00C7003C"/>
    <w:rsid w:val="00C762B6"/>
    <w:rsid w:val="00CB552E"/>
    <w:rsid w:val="00CD2802"/>
    <w:rsid w:val="00CE2600"/>
    <w:rsid w:val="00CE36BE"/>
    <w:rsid w:val="00D216E0"/>
    <w:rsid w:val="00D40B8C"/>
    <w:rsid w:val="00D612E7"/>
    <w:rsid w:val="00D655E0"/>
    <w:rsid w:val="00D7308C"/>
    <w:rsid w:val="00D77E39"/>
    <w:rsid w:val="00D82877"/>
    <w:rsid w:val="00D82F54"/>
    <w:rsid w:val="00D91733"/>
    <w:rsid w:val="00DC748F"/>
    <w:rsid w:val="00DD05AF"/>
    <w:rsid w:val="00DD2D66"/>
    <w:rsid w:val="00DF0B91"/>
    <w:rsid w:val="00E22219"/>
    <w:rsid w:val="00E34C3F"/>
    <w:rsid w:val="00E62701"/>
    <w:rsid w:val="00E70BBC"/>
    <w:rsid w:val="00E761B3"/>
    <w:rsid w:val="00E76BBF"/>
    <w:rsid w:val="00E91700"/>
    <w:rsid w:val="00EA2404"/>
    <w:rsid w:val="00EB0211"/>
    <w:rsid w:val="00EB675E"/>
    <w:rsid w:val="00EB7264"/>
    <w:rsid w:val="00EB7520"/>
    <w:rsid w:val="00F159AE"/>
    <w:rsid w:val="00F2703D"/>
    <w:rsid w:val="00F30CF9"/>
    <w:rsid w:val="00F33509"/>
    <w:rsid w:val="00F36DBF"/>
    <w:rsid w:val="00F419D5"/>
    <w:rsid w:val="00F9726D"/>
    <w:rsid w:val="00FC19D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9C146"/>
  <w15:chartTrackingRefBased/>
  <w15:docId w15:val="{716B7D0A-5156-4FAF-826E-2082EA3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0BFD"/>
    <w:rPr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440BFD"/>
    <w:pPr>
      <w:spacing w:line="240" w:lineRule="exact"/>
      <w:ind w:left="1418" w:hanging="1418"/>
    </w:pPr>
  </w:style>
  <w:style w:type="paragraph" w:styleId="Kehatekst">
    <w:name w:val="Body Text"/>
    <w:basedOn w:val="Normaallaad"/>
    <w:rsid w:val="00440BFD"/>
    <w:pPr>
      <w:spacing w:line="240" w:lineRule="exact"/>
      <w:ind w:right="310"/>
    </w:pPr>
  </w:style>
  <w:style w:type="paragraph" w:styleId="Taandegakehatekst2">
    <w:name w:val="Body Text Indent 2"/>
    <w:basedOn w:val="Normaallaad"/>
    <w:rsid w:val="00440BFD"/>
    <w:pPr>
      <w:tabs>
        <w:tab w:val="left" w:pos="4320"/>
      </w:tabs>
      <w:spacing w:line="240" w:lineRule="exact"/>
      <w:ind w:hanging="284"/>
    </w:pPr>
  </w:style>
  <w:style w:type="character" w:customStyle="1" w:styleId="apple-converted-space">
    <w:name w:val="apple-converted-space"/>
    <w:basedOn w:val="Liguvaikefont"/>
    <w:rsid w:val="00B435C1"/>
  </w:style>
  <w:style w:type="character" w:styleId="Hperlink">
    <w:name w:val="Hyperlink"/>
    <w:uiPriority w:val="99"/>
    <w:rsid w:val="00E76BBF"/>
    <w:rPr>
      <w:color w:val="0563C1"/>
      <w:u w:val="single"/>
    </w:rPr>
  </w:style>
  <w:style w:type="character" w:customStyle="1" w:styleId="Mainimine">
    <w:name w:val="Mainimine"/>
    <w:uiPriority w:val="99"/>
    <w:semiHidden/>
    <w:unhideWhenUsed/>
    <w:rsid w:val="00E76BBF"/>
    <w:rPr>
      <w:color w:val="2B579A"/>
      <w:shd w:val="clear" w:color="auto" w:fill="E6E6E6"/>
    </w:rPr>
  </w:style>
  <w:style w:type="character" w:styleId="Kommentaariviide">
    <w:name w:val="annotation reference"/>
    <w:rsid w:val="001446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144667"/>
  </w:style>
  <w:style w:type="character" w:customStyle="1" w:styleId="KommentaaritekstMrk">
    <w:name w:val="Kommentaari tekst Märk"/>
    <w:link w:val="Kommentaaritekst"/>
    <w:rsid w:val="00144667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144667"/>
    <w:rPr>
      <w:b/>
      <w:bCs/>
    </w:rPr>
  </w:style>
  <w:style w:type="character" w:customStyle="1" w:styleId="KommentaariteemaMrk">
    <w:name w:val="Kommentaari teema Märk"/>
    <w:link w:val="Kommentaariteema"/>
    <w:rsid w:val="00144667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rsid w:val="0014466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44667"/>
    <w:rPr>
      <w:rFonts w:ascii="Tahoma" w:hAnsi="Tahoma" w:cs="Tahoma"/>
      <w:sz w:val="16"/>
      <w:szCs w:val="16"/>
      <w:lang w:val="en-GB" w:eastAsia="en-US"/>
    </w:rPr>
  </w:style>
  <w:style w:type="paragraph" w:customStyle="1" w:styleId="Loendilik1">
    <w:name w:val="Loendi lõik1"/>
    <w:basedOn w:val="Normaallaad"/>
    <w:rsid w:val="009A152C"/>
    <w:pPr>
      <w:suppressAutoHyphens/>
      <w:ind w:left="720"/>
      <w:contextualSpacing/>
    </w:pPr>
    <w:rPr>
      <w:sz w:val="24"/>
      <w:szCs w:val="24"/>
      <w:lang w:val="et-EE" w:eastAsia="et-EE"/>
    </w:rPr>
  </w:style>
  <w:style w:type="paragraph" w:customStyle="1" w:styleId="Default">
    <w:name w:val="Default"/>
    <w:rsid w:val="006175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eko@envek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maps/d/viewer?mid=10fUxkcH-t_Stb7zZ69mTjscw1hCgDMY&amp;ll=58.80662973478608%2C26.232112751626023&amp;z=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Hoole/tolmutorje_tegemise_juhis.pdf" TargetMode="External"/><Relationship Id="rId11" Type="http://schemas.openxmlformats.org/officeDocument/2006/relationships/hyperlink" Target="mailto:joosep.kaur@jogeva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go@enveko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s.kaar@jogev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CEC8-AE15-4BC4-8F4C-C01D47CB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1241</Words>
  <Characters>9434</Characters>
  <Application>Microsoft Office Word</Application>
  <DocSecurity>0</DocSecurity>
  <Lines>78</Lines>
  <Paragraphs>21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TÖÖETTEVÕTULEPING</vt:lpstr>
      <vt:lpstr>TÖÖETTEVÕTULEPING</vt:lpstr>
      <vt:lpstr>TÖÖETTEVÕTULEPING</vt:lpstr>
    </vt:vector>
  </TitlesOfParts>
  <Company>Vald</Company>
  <LinksUpToDate>false</LinksUpToDate>
  <CharactersWithSpaces>10654</CharactersWithSpaces>
  <SharedDoc>false</SharedDoc>
  <HLinks>
    <vt:vector size="36" baseType="variant">
      <vt:variant>
        <vt:i4>983158</vt:i4>
      </vt:variant>
      <vt:variant>
        <vt:i4>15</vt:i4>
      </vt:variant>
      <vt:variant>
        <vt:i4>0</vt:i4>
      </vt:variant>
      <vt:variant>
        <vt:i4>5</vt:i4>
      </vt:variant>
      <vt:variant>
        <vt:lpwstr>mailto:joosep.kaur@jogeva.ee</vt:lpwstr>
      </vt:variant>
      <vt:variant>
        <vt:lpwstr/>
      </vt:variant>
      <vt:variant>
        <vt:i4>4391017</vt:i4>
      </vt:variant>
      <vt:variant>
        <vt:i4>12</vt:i4>
      </vt:variant>
      <vt:variant>
        <vt:i4>0</vt:i4>
      </vt:variant>
      <vt:variant>
        <vt:i4>5</vt:i4>
      </vt:variant>
      <vt:variant>
        <vt:lpwstr>mailto:andrei@enveko.ee</vt:lpwstr>
      </vt:variant>
      <vt:variant>
        <vt:lpwstr/>
      </vt:variant>
      <vt:variant>
        <vt:i4>983158</vt:i4>
      </vt:variant>
      <vt:variant>
        <vt:i4>9</vt:i4>
      </vt:variant>
      <vt:variant>
        <vt:i4>0</vt:i4>
      </vt:variant>
      <vt:variant>
        <vt:i4>5</vt:i4>
      </vt:variant>
      <vt:variant>
        <vt:lpwstr>mailto:joosep.kaur@jogeva.ee</vt:lpwstr>
      </vt:variant>
      <vt:variant>
        <vt:lpwstr/>
      </vt:variant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mailto:enveko@enveko.ee</vt:lpwstr>
      </vt:variant>
      <vt:variant>
        <vt:lpwstr/>
      </vt:variant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https://www.google.com/maps/d/viewer?mid=10fUxkcH-t_Stb7zZ69mTjscw1hCgDMY&amp;ll=58.80662973478608%2C26.232112751626023&amp;z=16</vt:lpwstr>
      </vt:variant>
      <vt:variant>
        <vt:lpwstr/>
      </vt:variant>
      <vt:variant>
        <vt:i4>524363</vt:i4>
      </vt:variant>
      <vt:variant>
        <vt:i4>0</vt:i4>
      </vt:variant>
      <vt:variant>
        <vt:i4>0</vt:i4>
      </vt:variant>
      <vt:variant>
        <vt:i4>5</vt:i4>
      </vt:variant>
      <vt:variant>
        <vt:lpwstr>https://www.mnt.ee/sites/default/files/content-editors/Failid/Juhendid/Hoole/tolmutorje_tegemise_juhis.pdf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TÖÖETTEVÕTULEPING</dc:title>
  <dc:subject/>
  <dc:creator>janis.kaar@jogeva.ee</dc:creator>
  <cp:keywords/>
  <cp:lastModifiedBy>Janis Käär</cp:lastModifiedBy>
  <cp:revision>15</cp:revision>
  <cp:lastPrinted>2006-03-29T07:19:00Z</cp:lastPrinted>
  <dcterms:created xsi:type="dcterms:W3CDTF">2024-04-16T10:58:00Z</dcterms:created>
  <dcterms:modified xsi:type="dcterms:W3CDTF">2025-03-03T13:11:00Z</dcterms:modified>
</cp:coreProperties>
</file>